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4A" w:rsidRDefault="00760C4A" w:rsidP="00760C4A">
      <w:r>
        <w:t>Вопросы к экзамену</w:t>
      </w:r>
      <w:r w:rsidRPr="00760C4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  <w:r w:rsidRPr="00760C4A">
        <w:rPr>
          <w:b/>
          <w:i/>
          <w:u w:val="single"/>
        </w:rPr>
        <w:t>Электротехника и электроника</w:t>
      </w:r>
      <w:r>
        <w:rPr>
          <w:b/>
          <w:i/>
          <w:u w:val="single"/>
        </w:rPr>
        <w:t xml:space="preserve"> специальность </w:t>
      </w:r>
      <w:r w:rsidRPr="00760C4A">
        <w:rPr>
          <w:b/>
          <w:i/>
          <w:u w:val="single"/>
        </w:rPr>
        <w:t>23.02.03</w:t>
      </w:r>
    </w:p>
    <w:p w:rsidR="00760C4A" w:rsidRDefault="00760C4A" w:rsidP="00760C4A">
      <w:pPr>
        <w:pStyle w:val="a3"/>
        <w:numPr>
          <w:ilvl w:val="0"/>
          <w:numId w:val="1"/>
        </w:numPr>
      </w:pPr>
      <w:r w:rsidRPr="00760C4A">
        <w:t>Электрическое поле. Изображение электрического поля. Основные характеристики электрического поля: напряженность, потенциал, напряжение.</w:t>
      </w:r>
    </w:p>
    <w:p w:rsidR="00144274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Pr="00760C4A">
        <w:t>Электрическое сопротивление. Зависимость сопротивления проводника от температуры.</w:t>
      </w:r>
    </w:p>
    <w:p w:rsidR="00760C4A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Pr="00760C4A">
        <w:t>Электрическая емкость. Емкость плоского конденсатора.</w:t>
      </w:r>
    </w:p>
    <w:p w:rsidR="00760C4A" w:rsidRPr="00760C4A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Pr="00760C4A">
        <w:t>Электрический ток, электрическое напряжение. Закон Ома для участка цепи и для полной цепи.</w:t>
      </w:r>
    </w:p>
    <w:p w:rsidR="00760C4A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Pr="00760C4A">
        <w:t>Физические основы работы источника ЭДС. Сила тока.</w:t>
      </w:r>
    </w:p>
    <w:p w:rsidR="00760C4A" w:rsidRPr="00760C4A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Pr="00760C4A">
        <w:t>Удельное сопротивление проводника. Зависимость сопротивления от длины и сечения проводника.</w:t>
      </w:r>
    </w:p>
    <w:p w:rsidR="00760C4A" w:rsidRPr="00760C4A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Pr="00760C4A">
        <w:t>Закон Ома для цепи переменного тока. Возникновение и особенности резонанса напряжения в цепях переменного тока.</w:t>
      </w:r>
    </w:p>
    <w:p w:rsidR="00760C4A" w:rsidRDefault="00760C4A" w:rsidP="00760C4A">
      <w:pPr>
        <w:pStyle w:val="a3"/>
        <w:numPr>
          <w:ilvl w:val="0"/>
          <w:numId w:val="1"/>
        </w:numPr>
      </w:pPr>
      <w:r w:rsidRPr="00760C4A">
        <w:t>Закон Ома для цепи переменного тока. Условие возникновения и особенности резонанса тока в цепях переменного тока.</w:t>
      </w:r>
    </w:p>
    <w:p w:rsidR="00760C4A" w:rsidRPr="00760C4A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Pr="00760C4A">
        <w:t>Методы расчета сложных электрических цепей. Законы Кирхгофа.</w:t>
      </w:r>
    </w:p>
    <w:p w:rsidR="00760C4A" w:rsidRDefault="00760C4A" w:rsidP="00760C4A">
      <w:pPr>
        <w:pStyle w:val="a3"/>
        <w:numPr>
          <w:ilvl w:val="0"/>
          <w:numId w:val="1"/>
        </w:numPr>
      </w:pPr>
      <w:r>
        <w:t xml:space="preserve"> </w:t>
      </w:r>
      <w:r w:rsidRPr="00760C4A">
        <w:t>ЭДС индукции в проводнике, движущемся в магнитном поле.</w:t>
      </w:r>
    </w:p>
    <w:p w:rsidR="00760C4A" w:rsidRDefault="00760C4A" w:rsidP="00760C4A">
      <w:pPr>
        <w:pStyle w:val="a3"/>
        <w:numPr>
          <w:ilvl w:val="0"/>
          <w:numId w:val="1"/>
        </w:numPr>
      </w:pPr>
      <w:r w:rsidRPr="00760C4A">
        <w:t>Работа и мощность электрического тока.</w:t>
      </w:r>
    </w:p>
    <w:p w:rsidR="00760C4A" w:rsidRDefault="00B82472" w:rsidP="00B82472">
      <w:pPr>
        <w:pStyle w:val="a3"/>
        <w:numPr>
          <w:ilvl w:val="0"/>
          <w:numId w:val="1"/>
        </w:numPr>
      </w:pPr>
      <w:r w:rsidRPr="00B82472">
        <w:t>Соединение потребителей в трехфазной цепи «треугольником». Соотношение фазных и линейных токов, напряжений.</w:t>
      </w:r>
    </w:p>
    <w:p w:rsidR="00B82472" w:rsidRDefault="00B82472" w:rsidP="00B82472">
      <w:pPr>
        <w:pStyle w:val="a3"/>
        <w:numPr>
          <w:ilvl w:val="0"/>
          <w:numId w:val="1"/>
        </w:numPr>
      </w:pPr>
      <w:r w:rsidRPr="00B82472">
        <w:t>Структурная схема электронного выпрямителя. Однополупериодный выпрямитель.</w:t>
      </w:r>
    </w:p>
    <w:p w:rsidR="00B82472" w:rsidRDefault="00B82472" w:rsidP="00B82472">
      <w:pPr>
        <w:pStyle w:val="a3"/>
        <w:numPr>
          <w:ilvl w:val="0"/>
          <w:numId w:val="1"/>
        </w:numPr>
      </w:pPr>
      <w:r>
        <w:t xml:space="preserve"> </w:t>
      </w:r>
      <w:r w:rsidRPr="00B82472">
        <w:t>Элементы электрической цепи. Способы соединения потребителей</w:t>
      </w:r>
    </w:p>
    <w:p w:rsidR="00B82472" w:rsidRDefault="00B82472" w:rsidP="00B82472">
      <w:pPr>
        <w:pStyle w:val="a3"/>
        <w:numPr>
          <w:ilvl w:val="0"/>
          <w:numId w:val="1"/>
        </w:numPr>
      </w:pPr>
      <w:r w:rsidRPr="00B82472">
        <w:t xml:space="preserve">Магнитные материалы. Цикличное перемагничивание </w:t>
      </w:r>
      <w:proofErr w:type="spellStart"/>
      <w:r w:rsidRPr="00B82472">
        <w:t>ферромагнитных</w:t>
      </w:r>
      <w:proofErr w:type="spellEnd"/>
      <w:r w:rsidRPr="00B82472">
        <w:t xml:space="preserve"> материалов.</w:t>
      </w:r>
    </w:p>
    <w:p w:rsidR="00B82472" w:rsidRDefault="00B82472" w:rsidP="00B82472">
      <w:pPr>
        <w:pStyle w:val="a3"/>
        <w:numPr>
          <w:ilvl w:val="0"/>
          <w:numId w:val="1"/>
        </w:numPr>
      </w:pPr>
      <w:r>
        <w:t xml:space="preserve"> </w:t>
      </w:r>
      <w:r w:rsidRPr="00B82472">
        <w:t>Электронные генераторы несинусоидальных колебаний. Мультивибратор.</w:t>
      </w:r>
    </w:p>
    <w:p w:rsidR="00B82472" w:rsidRDefault="00B82472" w:rsidP="00B82472">
      <w:pPr>
        <w:pStyle w:val="a3"/>
        <w:numPr>
          <w:ilvl w:val="0"/>
          <w:numId w:val="1"/>
        </w:numPr>
      </w:pPr>
      <w:r w:rsidRPr="00B82472">
        <w:t>Измерение электрического сопротивления различными методами.</w:t>
      </w:r>
    </w:p>
    <w:p w:rsidR="00B82472" w:rsidRDefault="00B82472" w:rsidP="00B82472">
      <w:pPr>
        <w:pStyle w:val="a3"/>
        <w:numPr>
          <w:ilvl w:val="0"/>
          <w:numId w:val="1"/>
        </w:numPr>
      </w:pPr>
      <w:r w:rsidRPr="00B82472">
        <w:t>Смешанное соединение потребителей электроэнергии. Метод последовательного упрощения цепи.</w:t>
      </w:r>
    </w:p>
    <w:p w:rsidR="00B82472" w:rsidRDefault="00B82472" w:rsidP="00B82472">
      <w:pPr>
        <w:pStyle w:val="a3"/>
        <w:numPr>
          <w:ilvl w:val="0"/>
          <w:numId w:val="1"/>
        </w:numPr>
      </w:pPr>
      <w:r>
        <w:t xml:space="preserve"> </w:t>
      </w:r>
      <w:r w:rsidRPr="00B82472">
        <w:t>Порядок составления контурных уравнений для сложной электрической цепи по II закону Кирхгофа.</w:t>
      </w:r>
    </w:p>
    <w:p w:rsidR="00B82472" w:rsidRDefault="00B82472" w:rsidP="006F0B17">
      <w:pPr>
        <w:pStyle w:val="a3"/>
        <w:numPr>
          <w:ilvl w:val="0"/>
          <w:numId w:val="1"/>
        </w:numPr>
      </w:pPr>
      <w:r>
        <w:t xml:space="preserve"> </w:t>
      </w:r>
      <w:r w:rsidR="006F0B17" w:rsidRPr="006F0B17">
        <w:t>Переменный электрический ток. Параметры гармонических колебаний: период, частота, фаза, амплитуда. Действующие значения переменного тока.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Режимы работы цепи: короткое замыкание, рабочий режим, холостой ход.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Электрическое сопротивление. Зависимость сопротивления проводника от температуры.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Трансформатор. Устройство и принцип действия. Режимы работы трансформатора.</w:t>
      </w:r>
    </w:p>
    <w:p w:rsidR="006F0B17" w:rsidRDefault="006F0B17" w:rsidP="006F0B17">
      <w:pPr>
        <w:pStyle w:val="a3"/>
        <w:numPr>
          <w:ilvl w:val="0"/>
          <w:numId w:val="1"/>
        </w:numPr>
      </w:pPr>
      <w:r>
        <w:t xml:space="preserve"> </w:t>
      </w:r>
      <w:r w:rsidRPr="006F0B17">
        <w:t>Последовательное соединение потребителей электроэнергии. Особенности. Применение.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Параллельное соединение потребителей электроэнергии. Особенности и применение.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Индуктивное сопротивление в цепи переменного тока. Сдвиг фаз между напряжением и силой тока в цепи переменного тока с индуктивным сопротивлением.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Возникновение ЭДС индукции в контуре. Правило Ленца. Применение в технике.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Электромагнитная сила. Закон Ампера. Применение в технике.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Переменный электрический ток. Параметры синусоидальных переменных величин: амплитуда, действующее значение, период, частота, фаза.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Взаимодействие проводников с током. Закон Ампера. Сила Ампера. Правило левой руки.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Устройство и принцип работы машин постоянного тока. Обратимость. Применение в автомобиле.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Выбор схемы включения потребителей в трехфазную сеть. Включение синхронного генератора в автомобиле.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lastRenderedPageBreak/>
        <w:t xml:space="preserve">Получение </w:t>
      </w:r>
      <w:proofErr w:type="gramStart"/>
      <w:r w:rsidRPr="006F0B17">
        <w:t>трехфазной</w:t>
      </w:r>
      <w:proofErr w:type="gramEnd"/>
      <w:r w:rsidRPr="006F0B17">
        <w:t xml:space="preserve"> ЭДС. Способы соединения потребителей в трехфазной цепи.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Понятие электропривода. Структурная схема и назначение её элементов.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Назначение, устройство и принцип действия трансформаторов.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Электропроводность полупроводников, физические основы работы полупроводникового диода, его условно-графическое обозначение.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Магнитное поле. Основные свойства и характеристики магнитного поля. Применение магнитного поля.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Последовательное и параллельное соединение конденсаторов. Плоский конденсатор.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Соединение потребителей трехфазной цепи «звездой». Схема. Соотношение между фазными и линейными токами и напряжениями.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Электропроводность полупроводников, физические основы работы транзистора. Схемы включения транзистора с общей базой, общим эмиттером и общим коллектором.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Электрические измерения. И</w:t>
      </w:r>
      <w:r>
        <w:t>змерение силы тока, напряжения.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Последовательное соединение R-L-C. Построение векторной диаграммы тока и напряжения.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Устройство и принцип работы асинхронного двигателя.</w:t>
      </w:r>
    </w:p>
    <w:p w:rsidR="006F0B17" w:rsidRDefault="006F0B17" w:rsidP="006F0B17">
      <w:pPr>
        <w:pStyle w:val="a3"/>
        <w:numPr>
          <w:ilvl w:val="0"/>
          <w:numId w:val="1"/>
        </w:numPr>
      </w:pPr>
      <w:r w:rsidRPr="006F0B17">
        <w:t>Виды сопротивлений в цепи переменного тока. Емкостное сопротивление в цепи переменного тока. Векторная диаграмма тока и напряжения.</w:t>
      </w:r>
    </w:p>
    <w:p w:rsidR="006F0B17" w:rsidRDefault="00BE4F09" w:rsidP="00BE4F09">
      <w:pPr>
        <w:pStyle w:val="a3"/>
        <w:numPr>
          <w:ilvl w:val="0"/>
          <w:numId w:val="1"/>
        </w:numPr>
      </w:pPr>
      <w:r w:rsidRPr="00BE4F09">
        <w:t>Виды сопротивлений в цепи переменного тока. Электрическая цепь с активно-индуктивной нагрузкой. Схема. Построение векторной диаграммы тока и напряжения.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Электрический ток, электрическое напряжение, ЭДС.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Электрическая цепь переменного тока с активно-индуктивной нагрузкой.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Электрическая цепь переменного тока с активно-емкостной нагрузкой.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Двигатели постоянного тока: устройство и принцип действия. Способы регулирования частоты вращения.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Однофазный трансформатор. Устройство и принцип действия.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Устройство и принцип работы машин постоянного тока. Обратимость.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Устройство и принцип работы трехфазного асинхронного двигателя. Способы регулирования частоты вращения асинхронного двигателя. Скольжение.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Выпрямители переменного тока. Сглаживающие фильтры.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Маркировка статорной обмотки трехфазного асинхронного двигателя. Включение двигателя «звездой». Реверсирование.</w:t>
      </w:r>
    </w:p>
    <w:p w:rsidR="00BE4F09" w:rsidRDefault="00BE4F09" w:rsidP="00BE4F09">
      <w:pPr>
        <w:pStyle w:val="a3"/>
        <w:numPr>
          <w:ilvl w:val="0"/>
          <w:numId w:val="1"/>
        </w:numPr>
      </w:pPr>
      <w:proofErr w:type="spellStart"/>
      <w:r w:rsidRPr="00BE4F09">
        <w:t>Двухполупериодные</w:t>
      </w:r>
      <w:proofErr w:type="spellEnd"/>
      <w:r w:rsidRPr="00BE4F09">
        <w:t xml:space="preserve"> выпрямители переменного тока. Вид сигнала при включении в схему выпрямления сглаживающих фильтров.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Тиристоры и их виды. Принцип работы. Использование тиристоров.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 xml:space="preserve">Электронный генератор. Колебательный контур </w:t>
      </w:r>
      <w:r w:rsidRPr="00BE4F09">
        <w:rPr>
          <w:lang w:val="en-US"/>
        </w:rPr>
        <w:t>LC</w:t>
      </w:r>
      <w:r w:rsidRPr="00BE4F09">
        <w:t xml:space="preserve"> типа. Обратная связь.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P-n переход. Прямое и обратное включение. Диод.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Усилители, их виды и классификация. Схема двухкаскадного усилителя.</w:t>
      </w:r>
    </w:p>
    <w:p w:rsidR="00BE4F09" w:rsidRDefault="00BE4F09" w:rsidP="00BE4F09">
      <w:pPr>
        <w:pStyle w:val="a3"/>
        <w:numPr>
          <w:ilvl w:val="0"/>
          <w:numId w:val="1"/>
        </w:numPr>
      </w:pPr>
      <w:r w:rsidRPr="00BE4F09">
        <w:t>Фотоэлектронные приборы. Фотодиод, фоторезистор.</w:t>
      </w:r>
    </w:p>
    <w:p w:rsidR="00BE4F09" w:rsidRDefault="00BE4F09" w:rsidP="00BE4F09"/>
    <w:p w:rsidR="00BE4F09" w:rsidRDefault="00BE4F09" w:rsidP="00BE4F09"/>
    <w:p w:rsidR="00BE4F09" w:rsidRDefault="00BE4F09" w:rsidP="00BE4F09"/>
    <w:p w:rsidR="00BE4F09" w:rsidRDefault="00BE4F09" w:rsidP="00BE4F09"/>
    <w:p w:rsidR="00BE4F09" w:rsidRDefault="00BE4F09" w:rsidP="00BE4F09"/>
    <w:p w:rsidR="00BE4F09" w:rsidRDefault="00BE4F09" w:rsidP="00BE4F09">
      <w:r>
        <w:lastRenderedPageBreak/>
        <w:t>Примеры задач.</w:t>
      </w:r>
    </w:p>
    <w:p w:rsidR="00BE4F09" w:rsidRDefault="00BE4F09" w:rsidP="00BE4F09">
      <w:r>
        <w:t>1.</w:t>
      </w:r>
      <w:r w:rsidRPr="00BE4F09">
        <w:t xml:space="preserve">  В цепь переменного тока с напряжением 220</w:t>
      </w:r>
      <w:proofErr w:type="gramStart"/>
      <w:r w:rsidRPr="00BE4F09">
        <w:t xml:space="preserve"> В</w:t>
      </w:r>
      <w:proofErr w:type="gramEnd"/>
      <w:r w:rsidRPr="00BE4F09">
        <w:t xml:space="preserve"> включены последовательно активное сопротивление  R = 300 Ом и емкостное </w:t>
      </w:r>
      <w:proofErr w:type="spellStart"/>
      <w:r w:rsidRPr="00BE4F09">
        <w:t>Хс</w:t>
      </w:r>
      <w:proofErr w:type="spellEnd"/>
      <w:r w:rsidRPr="00BE4F09">
        <w:t xml:space="preserve"> = 400 Ом. Определить ток в цепи, напряжение на каждом участке и построить векторную диаграмму тока и напряжений.</w:t>
      </w:r>
    </w:p>
    <w:p w:rsidR="00BE4F09" w:rsidRDefault="00BE4F09" w:rsidP="00BE4F09">
      <w:r>
        <w:t>2.</w:t>
      </w:r>
      <w:r>
        <w:t>Свернуть цепь (определить эквивалентное сопротивление всего участка).</w:t>
      </w:r>
    </w:p>
    <w:p w:rsidR="00BE4F09" w:rsidRDefault="00BE4F09" w:rsidP="00BE4F09">
      <w:r>
        <w:t>Дано:</w:t>
      </w:r>
      <w:r>
        <w:tab/>
        <w:t>R1 = 80 Ом;</w:t>
      </w:r>
      <w:r w:rsidRPr="00BE4F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E4F09">
        <mc:AlternateContent>
          <mc:Choice Requires="wpc">
            <w:drawing>
              <wp:inline distT="0" distB="0" distL="0" distR="0">
                <wp:extent cx="2971800" cy="1828800"/>
                <wp:effectExtent l="0" t="1270" r="3175" b="8255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85900" y="1143000"/>
                            <a:ext cx="22866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14473" y="685800"/>
                            <a:ext cx="22866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9910" y="342900"/>
                            <a:ext cx="457327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 flipH="1">
                            <a:off x="342995" y="457200"/>
                            <a:ext cx="456914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342995" y="1714500"/>
                            <a:ext cx="1600232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1257237" y="457200"/>
                            <a:ext cx="68599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H="1">
                            <a:off x="1600232" y="457200"/>
                            <a:ext cx="41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600232" y="1371600"/>
                            <a:ext cx="413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V="1">
                            <a:off x="2628805" y="1143000"/>
                            <a:ext cx="826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8573" y="800100"/>
                            <a:ext cx="34299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F09" w:rsidRPr="00141FB2" w:rsidRDefault="00BE4F09" w:rsidP="00BE4F09">
                              <w:r w:rsidRPr="00141FB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9910" y="0"/>
                            <a:ext cx="34299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F09" w:rsidRPr="00141FB2" w:rsidRDefault="00BE4F09" w:rsidP="00BE4F09">
                              <w:r w:rsidRPr="00141FB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43227" y="342900"/>
                            <a:ext cx="45691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400141" y="457200"/>
                            <a:ext cx="2286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628805" y="457200"/>
                            <a:ext cx="41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227" y="0"/>
                            <a:ext cx="34258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F09" w:rsidRPr="00141FB2" w:rsidRDefault="00BE4F09" w:rsidP="00BE4F09">
                              <w:r w:rsidRPr="00141FB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28573" y="1143000"/>
                            <a:ext cx="34299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F09" w:rsidRPr="00141FB2" w:rsidRDefault="00BE4F09" w:rsidP="00BE4F09">
                              <w:r w:rsidRPr="00141FB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85900" y="571500"/>
                            <a:ext cx="22866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600232" y="1028700"/>
                            <a:ext cx="413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43227" y="1600200"/>
                            <a:ext cx="45691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 flipH="1">
                            <a:off x="342995" y="457200"/>
                            <a:ext cx="413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342995" y="1028700"/>
                            <a:ext cx="413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1600232" y="1600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2400141" y="1714500"/>
                            <a:ext cx="2286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114332" y="914400"/>
                            <a:ext cx="457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228664" y="1028700"/>
                            <a:ext cx="2286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82026" y="1299210"/>
                            <a:ext cx="342583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F09" w:rsidRPr="009454E4" w:rsidRDefault="00BE4F09" w:rsidP="00BE4F09">
                              <w:r w:rsidRPr="00141FB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234pt;height:2in;mso-position-horizontal-relative:char;mso-position-vertical-relative:line" coordsize="297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718;height:18288;visibility:visible;mso-wrap-style:square">
                  <v:fill o:detectmouseclick="t"/>
                  <v:path o:connecttype="none"/>
                </v:shape>
                <v:rect id="Rectangle 4" o:spid="_x0000_s1028" style="position:absolute;left:14859;top:11430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Rectangle 5" o:spid="_x0000_s1029" style="position:absolute;left:25144;top:6858;width:2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6" o:spid="_x0000_s1030" style="position:absolute;left:7999;top:3429;width:4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line id="Line 7" o:spid="_x0000_s1031" style="position:absolute;flip:x;visibility:visible;mso-wrap-style:square" from="3429,4572" to="7999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429,17145" to="19432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flip:x;visibility:visible;mso-wrap-style:square" from="12572,4572" to="19432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" o:spid="_x0000_s1034" style="position:absolute;flip:x;visibility:visible;mso-wrap-style:square" from="16002,4572" to="1600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1" o:spid="_x0000_s1035" style="position:absolute;visibility:visible;mso-wrap-style:square" from="16002,13716" to="16006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flip:y;visibility:visible;mso-wrap-style:square" from="26288,11430" to="2629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10285;top:8001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E4F09" w:rsidRPr="00141FB2" w:rsidRDefault="00BE4F09" w:rsidP="00BE4F09">
                        <w:r w:rsidRPr="00141FB2"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4" o:spid="_x0000_s1038" type="#_x0000_t202" style="position:absolute;left:7999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E4F09" w:rsidRPr="00141FB2" w:rsidRDefault="00BE4F09" w:rsidP="00BE4F09">
                        <w:r w:rsidRPr="00141FB2"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rect id="Rectangle 15" o:spid="_x0000_s1039" style="position:absolute;left:19432;top:3429;width:456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line id="Line 16" o:spid="_x0000_s1040" style="position:absolute;visibility:visible;mso-wrap-style:square" from="24001,4572" to="2628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26288,4572" to="2629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Text Box 18" o:spid="_x0000_s1042" type="#_x0000_t202" style="position:absolute;left:19432;width:342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BE4F09" w:rsidRPr="00141FB2" w:rsidRDefault="00BE4F09" w:rsidP="00BE4F09">
                        <w:r w:rsidRPr="00141FB2"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9" o:spid="_x0000_s1043" type="#_x0000_t202" style="position:absolute;left:10285;top:11430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BE4F09" w:rsidRPr="00141FB2" w:rsidRDefault="00BE4F09" w:rsidP="00BE4F09">
                        <w:r w:rsidRPr="00141FB2"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rect id="Rectangle 20" o:spid="_x0000_s1044" style="position:absolute;left:14859;top:5715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line id="Line 21" o:spid="_x0000_s1045" style="position:absolute;visibility:visible;mso-wrap-style:square" from="16002,10287" to="1600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rect id="Rectangle 22" o:spid="_x0000_s1046" style="position:absolute;left:19432;top:16002;width:456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line id="Line 23" o:spid="_x0000_s1047" style="position:absolute;flip:x;visibility:visible;mso-wrap-style:square" from="3429,4572" to="343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4" o:spid="_x0000_s1048" style="position:absolute;visibility:visible;mso-wrap-style:square" from="3429,10287" to="343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visibility:visible;mso-wrap-style:square" from="16002,16002" to="1600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24001,17145" to="2628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1" style="position:absolute;visibility:visible;mso-wrap-style:square" from="1143,9144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052" style="position:absolute;visibility:visible;mso-wrap-style:square" from="2286,10287" to="457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shape id="Text Box 29" o:spid="_x0000_s1053" type="#_x0000_t202" style="position:absolute;left:19820;top:12992;width:342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BE4F09" w:rsidRPr="009454E4" w:rsidRDefault="00BE4F09" w:rsidP="00BE4F09">
                        <w:r w:rsidRPr="00141FB2"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4F09" w:rsidRDefault="00BE4F09" w:rsidP="00BE4F09">
      <w:r>
        <w:t>R2  = 20 Ом;</w:t>
      </w:r>
    </w:p>
    <w:p w:rsidR="00BE4F09" w:rsidRDefault="00BE4F09" w:rsidP="00BE4F09">
      <w:r>
        <w:t>R3  = 15 Ом;</w:t>
      </w:r>
    </w:p>
    <w:p w:rsidR="00BE4F09" w:rsidRDefault="00BE4F09" w:rsidP="00BE4F09">
      <w:r>
        <w:t xml:space="preserve">R4  = 25 Ом: </w:t>
      </w:r>
    </w:p>
    <w:p w:rsidR="00BE4F09" w:rsidRDefault="00BE4F09" w:rsidP="00BE4F09">
      <w:r>
        <w:t>R5  = 10 Ом;</w:t>
      </w:r>
    </w:p>
    <w:p w:rsidR="00BE4F09" w:rsidRDefault="00BE4F09" w:rsidP="00BE4F09">
      <w:r>
        <w:t>R6  = 10 Ом.</w:t>
      </w:r>
    </w:p>
    <w:p w:rsidR="00BE4F09" w:rsidRDefault="00BE4F09" w:rsidP="00BE4F09">
      <w:r>
        <w:t>3.</w:t>
      </w:r>
      <w:r w:rsidRPr="00BE4F09">
        <w:t xml:space="preserve"> </w:t>
      </w:r>
      <w:r>
        <w:t>Определите мощность, выделяющуюся на R4</w:t>
      </w:r>
    </w:p>
    <w:p w:rsidR="00BE4F09" w:rsidRDefault="00BE4F09" w:rsidP="00BE4F09">
      <w:r>
        <w:t>Дано:</w:t>
      </w:r>
      <w:r>
        <w:tab/>
      </w:r>
      <w:r>
        <w:tab/>
      </w:r>
    </w:p>
    <w:p w:rsidR="00BE4F09" w:rsidRDefault="00BE4F09" w:rsidP="00BE4F09">
      <w:r>
        <w:t>U = 200</w:t>
      </w:r>
      <w:proofErr w:type="gramStart"/>
      <w:r>
        <w:t xml:space="preserve"> В</w:t>
      </w:r>
      <w:proofErr w:type="gramEnd"/>
      <w:r>
        <w:t>;</w:t>
      </w:r>
      <w:r>
        <w:tab/>
      </w:r>
      <w:r>
        <w:tab/>
      </w:r>
      <w:r>
        <w:tab/>
      </w:r>
      <w:r>
        <w:tab/>
      </w:r>
      <w:r>
        <w:tab/>
        <w:t>R1 = 80 Ом;</w:t>
      </w:r>
    </w:p>
    <w:p w:rsidR="00BE4F09" w:rsidRDefault="00BE4F09" w:rsidP="00BE4F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585B2">
                <wp:simplePos x="0" y="0"/>
                <wp:positionH relativeFrom="column">
                  <wp:posOffset>3662680</wp:posOffset>
                </wp:positionH>
                <wp:positionV relativeFrom="paragraph">
                  <wp:posOffset>5119370</wp:posOffset>
                </wp:positionV>
                <wp:extent cx="228600" cy="457200"/>
                <wp:effectExtent l="5080" t="13970" r="13970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88.4pt;margin-top:403.1pt;width:1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gmR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"/>
            </w:pict>
          </mc:Fallback>
        </mc:AlternateContent>
      </w:r>
      <w:r>
        <w:t>R2  = 15 Ом;</w:t>
      </w:r>
    </w:p>
    <w:p w:rsidR="00BE4F09" w:rsidRDefault="00BE4F09" w:rsidP="00BE4F09">
      <w:r>
        <w:t>R3  = 20 Ом;</w:t>
      </w:r>
      <w:r w:rsidR="009B1376" w:rsidRPr="009B1376">
        <w:t xml:space="preserve"> </w:t>
      </w:r>
      <w:r w:rsidR="009B1376" w:rsidRPr="00BE4F09">
        <mc:AlternateContent>
          <mc:Choice Requires="wpc">
            <w:drawing>
              <wp:inline distT="0" distB="0" distL="0" distR="0" wp14:anchorId="79AF015C" wp14:editId="49D41B89">
                <wp:extent cx="2971800" cy="1828800"/>
                <wp:effectExtent l="0" t="0" r="0" b="0"/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85900" y="685800"/>
                            <a:ext cx="22866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85810" y="685800"/>
                            <a:ext cx="22866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99910" y="342900"/>
                            <a:ext cx="457327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6"/>
                        <wps:cNvCnPr/>
                        <wps:spPr bwMode="auto">
                          <a:xfrm flipH="1">
                            <a:off x="228664" y="457200"/>
                            <a:ext cx="57124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/>
                        <wps:spPr bwMode="auto">
                          <a:xfrm flipV="1">
                            <a:off x="1600232" y="457200"/>
                            <a:ext cx="41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/>
                        <wps:spPr bwMode="auto">
                          <a:xfrm>
                            <a:off x="1600232" y="1143000"/>
                            <a:ext cx="41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/>
                        <wps:spPr bwMode="auto">
                          <a:xfrm>
                            <a:off x="228664" y="1371600"/>
                            <a:ext cx="571246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/>
                        <wps:spPr bwMode="auto">
                          <a:xfrm flipH="1">
                            <a:off x="799910" y="1371600"/>
                            <a:ext cx="914654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/>
                        <wps:spPr bwMode="auto">
                          <a:xfrm flipH="1">
                            <a:off x="1257237" y="457200"/>
                            <a:ext cx="1142905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/>
                        <wps:spPr bwMode="auto">
                          <a:xfrm>
                            <a:off x="2400141" y="457200"/>
                            <a:ext cx="826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/>
                        <wps:spPr bwMode="auto">
                          <a:xfrm>
                            <a:off x="1600232" y="1371600"/>
                            <a:ext cx="413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/>
                        <wps:spPr bwMode="auto">
                          <a:xfrm flipV="1">
                            <a:off x="2400141" y="1143000"/>
                            <a:ext cx="826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28573" y="800100"/>
                            <a:ext cx="34299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376" w:rsidRPr="00141FB2" w:rsidRDefault="009B1376" w:rsidP="009B1376">
                              <w:r w:rsidRPr="00141FB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99910" y="0"/>
                            <a:ext cx="34299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376" w:rsidRPr="00141FB2" w:rsidRDefault="009B1376" w:rsidP="009B1376">
                              <w:pPr>
                                <w:rPr>
                                  <w:lang w:val="en-US"/>
                                </w:rPr>
                              </w:pPr>
                              <w:r w:rsidRPr="00141FB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28805" y="800100"/>
                            <a:ext cx="34299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376" w:rsidRPr="00141FB2" w:rsidRDefault="009B1376" w:rsidP="009B1376">
                              <w:r w:rsidRPr="00141FB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95" y="1600200"/>
                            <a:ext cx="34299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376" w:rsidRPr="00141FB2" w:rsidRDefault="009B1376" w:rsidP="009B1376">
                              <w:r w:rsidRPr="00141FB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9"/>
                        <wps:cNvCnPr/>
                        <wps:spPr bwMode="auto">
                          <a:xfrm>
                            <a:off x="114332" y="1028700"/>
                            <a:ext cx="2286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>
                            <a:off x="228664" y="4572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/>
                        <wps:spPr bwMode="auto">
                          <a:xfrm>
                            <a:off x="228664" y="1143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14564" y="1257300"/>
                            <a:ext cx="457327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3"/>
                        <wps:cNvCnPr/>
                        <wps:spPr bwMode="auto">
                          <a:xfrm>
                            <a:off x="2171891" y="1371600"/>
                            <a:ext cx="2282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0" o:spid="_x0000_s1054" editas="canvas" style="width:234pt;height:2in;mso-position-horizontal-relative:char;mso-position-vertical-relative:line" coordsize="2971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">
                <v:shape id="_x0000_s1055" type="#_x0000_t75" style="position:absolute;width:29718;height:18288;visibility:visible;mso-wrap-style:square">
                  <v:fill o:detectmouseclick="t"/>
                  <v:path o:connecttype="none"/>
                </v:shape>
                <v:rect id="Rectangle 33" o:spid="_x0000_s1056" style="position:absolute;left:14859;top:6858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34" o:spid="_x0000_s1057" style="position:absolute;left:22858;top:6858;width:22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35" o:spid="_x0000_s1058" style="position:absolute;left:7999;top:3429;width:4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line id="Line 36" o:spid="_x0000_s1059" style="position:absolute;flip:x;visibility:visible;mso-wrap-style:square" from="2286,4572" to="7999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7" o:spid="_x0000_s1060" style="position:absolute;flip:y;visibility:visible;mso-wrap-style:square" from="16002,4572" to="1600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38" o:spid="_x0000_s1061" style="position:absolute;visibility:visible;mso-wrap-style:square" from="16002,11430" to="1600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9" o:spid="_x0000_s1062" style="position:absolute;visibility:visible;mso-wrap-style:square" from="2286,13716" to="7999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0" o:spid="_x0000_s1063" style="position:absolute;flip:x;visibility:visible;mso-wrap-style:square" from="7999,13716" to="17145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41" o:spid="_x0000_s1064" style="position:absolute;flip:x;visibility:visible;mso-wrap-style:square" from="12572,4572" to="24001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42" o:spid="_x0000_s1065" style="position:absolute;visibility:visible;mso-wrap-style:square" from="24001,4572" to="2400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3" o:spid="_x0000_s1066" style="position:absolute;visibility:visible;mso-wrap-style:square" from="16002,13716" to="16006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4" o:spid="_x0000_s1067" style="position:absolute;flip:y;visibility:visible;mso-wrap-style:square" from="24001,11430" to="2400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shape id="Text Box 45" o:spid="_x0000_s1068" type="#_x0000_t202" style="position:absolute;left:10285;top:8001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9B1376" w:rsidRPr="00141FB2" w:rsidRDefault="009B1376" w:rsidP="009B1376">
                        <w:r w:rsidRPr="00141FB2"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46" o:spid="_x0000_s1069" type="#_x0000_t202" style="position:absolute;left:7999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9B1376" w:rsidRPr="00141FB2" w:rsidRDefault="009B1376" w:rsidP="009B1376">
                        <w:pPr>
                          <w:rPr>
                            <w:lang w:val="en-US"/>
                          </w:rPr>
                        </w:pPr>
                        <w:r w:rsidRPr="00141FB2"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7" o:spid="_x0000_s1070" type="#_x0000_t202" style="position:absolute;left:26288;top:8001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9B1376" w:rsidRPr="00141FB2" w:rsidRDefault="009B1376" w:rsidP="009B1376">
                        <w:r w:rsidRPr="00141FB2"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48" o:spid="_x0000_s1071" type="#_x0000_t202" style="position:absolute;left:18288;top:16002;width:3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9B1376" w:rsidRPr="00141FB2" w:rsidRDefault="009B1376" w:rsidP="009B1376">
                        <w:r w:rsidRPr="00141FB2">
                          <w:rPr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line id="Line 49" o:spid="_x0000_s1072" style="position:absolute;visibility:visible;mso-wrap-style:square" from="1143,10287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50" o:spid="_x0000_s1073" style="position:absolute;visibility:visible;mso-wrap-style:square" from="2286,4572" to="228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51" o:spid="_x0000_s1074" style="position:absolute;visibility:visible;mso-wrap-style:square" from="2286,11430" to="228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rect id="Rectangle 52" o:spid="_x0000_s1075" style="position:absolute;left:17145;top:12573;width:4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line id="Line 53" o:spid="_x0000_s1076" style="position:absolute;visibility:visible;mso-wrap-style:square" from="21718,13716" to="2400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BE4F09" w:rsidRDefault="00BE4F09" w:rsidP="00BE4F09">
      <w:r>
        <w:t>R4  = 10 Ом</w:t>
      </w:r>
    </w:p>
    <w:p w:rsidR="009B1376" w:rsidRDefault="009B1376" w:rsidP="00BE4F09"/>
    <w:p w:rsidR="009B1376" w:rsidRDefault="009B1376" w:rsidP="00BE4F09">
      <w:r>
        <w:lastRenderedPageBreak/>
        <w:t>4.</w:t>
      </w:r>
      <w:r w:rsidRPr="009B1376">
        <w:t xml:space="preserve"> В трехфазную цепь с линейным напряжением 220</w:t>
      </w:r>
      <w:proofErr w:type="gramStart"/>
      <w:r w:rsidRPr="009B1376">
        <w:t xml:space="preserve"> В</w:t>
      </w:r>
      <w:proofErr w:type="gramEnd"/>
      <w:r w:rsidRPr="009B1376">
        <w:t xml:space="preserve"> включены «треугольником» сопротивления R1 = 22 Ом, R2 = 44 Ом, R3 = 22 Ом. Определите токи в фазах и мощность, потребляемую всей цепью.</w:t>
      </w:r>
    </w:p>
    <w:p w:rsidR="009B1376" w:rsidRDefault="009B1376" w:rsidP="009B1376">
      <w:r>
        <w:t>5.</w:t>
      </w:r>
      <w:r w:rsidRPr="009B1376">
        <w:t xml:space="preserve"> </w:t>
      </w:r>
      <w:r>
        <w:t>Определить амплитуду, период, частоту и действующее значение напряжения.</w:t>
      </w:r>
    </w:p>
    <w:p w:rsidR="009B1376" w:rsidRDefault="009B1376" w:rsidP="009B1376">
      <w:r>
        <w:tab/>
      </w:r>
      <w:r w:rsidRPr="009B1376">
        <w:drawing>
          <wp:inline distT="0" distB="0" distL="0" distR="0">
            <wp:extent cx="4572000" cy="1509395"/>
            <wp:effectExtent l="0" t="0" r="0" b="0"/>
            <wp:docPr id="51" name="Диаграмма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1376" w:rsidRDefault="009B1376" w:rsidP="009B1376">
      <w:r>
        <w:t>6.</w:t>
      </w:r>
      <w:r w:rsidR="00BE4F09">
        <w:tab/>
      </w:r>
      <w:r w:rsidRPr="009B1376">
        <w:t>Определить величину и направление магнитной индукции поля, если на проводник длиной 30 см при силе тока 10</w:t>
      </w:r>
      <w:proofErr w:type="gramStart"/>
      <w:r w:rsidRPr="009B1376">
        <w:t xml:space="preserve"> А</w:t>
      </w:r>
      <w:proofErr w:type="gramEnd"/>
      <w:r w:rsidRPr="009B1376">
        <w:t xml:space="preserve"> действует сила Ампера 0,5 Н, направленная перпендикулярно плоскости рисунка.</w:t>
      </w:r>
    </w:p>
    <w:p w:rsidR="009B1376" w:rsidRDefault="009B1376" w:rsidP="009B1376">
      <w:r>
        <w:t>7.</w:t>
      </w:r>
      <w:r w:rsidRPr="009B1376">
        <w:t xml:space="preserve"> Два резистора R1 = 350 Ом, R2 = 300 Ом соединены параллельно. Определите мощность, потребляемую вторым резистором, если ток в первом резисторе равен 2 А.</w:t>
      </w:r>
    </w:p>
    <w:p w:rsidR="009B1376" w:rsidRDefault="009B1376" w:rsidP="009B1376">
      <w:r>
        <w:t>8.</w:t>
      </w:r>
      <w:r w:rsidR="00BE4F09">
        <w:tab/>
      </w:r>
      <w:r w:rsidRPr="009B1376">
        <w:t>составите уравнения для расчета цепи, используя метод контурных токов.</w:t>
      </w:r>
    </w:p>
    <w:p w:rsidR="00BE4F09" w:rsidRDefault="00BE4F09" w:rsidP="009B1376">
      <w:r>
        <w:tab/>
        <w:t xml:space="preserve"> </w:t>
      </w:r>
      <w:r>
        <w:cr/>
      </w:r>
      <w:bookmarkStart w:id="0" w:name="_GoBack"/>
      <w:bookmarkEnd w:id="0"/>
      <w:r w:rsidR="009B1376">
        <w:rPr>
          <w:noProof/>
          <w:lang w:eastAsia="ru-RU"/>
        </w:rPr>
        <w:drawing>
          <wp:inline distT="0" distB="0" distL="0" distR="0" wp14:anchorId="721B6236">
            <wp:extent cx="2990215" cy="17240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F09" w:rsidRDefault="00BE4F09" w:rsidP="00BE4F09">
      <w:r>
        <w:tab/>
      </w:r>
      <w:r>
        <w:tab/>
      </w:r>
      <w:r>
        <w:tab/>
        <w:t xml:space="preserve"> </w:t>
      </w:r>
      <w:r>
        <w:cr/>
      </w:r>
    </w:p>
    <w:sectPr w:rsidR="00BE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B1B"/>
    <w:multiLevelType w:val="hybridMultilevel"/>
    <w:tmpl w:val="B5F4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4A"/>
    <w:rsid w:val="00582CA3"/>
    <w:rsid w:val="006F0B17"/>
    <w:rsid w:val="007417B0"/>
    <w:rsid w:val="00760C4A"/>
    <w:rsid w:val="009B1376"/>
    <w:rsid w:val="009B186F"/>
    <w:rsid w:val="00B82472"/>
    <w:rsid w:val="00B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51812366737741"/>
          <c:y val="0.1476510067114094"/>
          <c:w val="0.80383795309168449"/>
          <c:h val="0.5570469798657717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58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74</c:v>
                </c:pt>
                <c:pt idx="2">
                  <c:v>0</c:v>
                </c:pt>
                <c:pt idx="3">
                  <c:v>-83</c:v>
                </c:pt>
                <c:pt idx="4">
                  <c:v>0</c:v>
                </c:pt>
                <c:pt idx="5">
                  <c:v>78</c:v>
                </c:pt>
                <c:pt idx="6">
                  <c:v>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ln w="12658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58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839040"/>
        <c:axId val="104841216"/>
      </c:lineChart>
      <c:catAx>
        <c:axId val="104839040"/>
        <c:scaling>
          <c:orientation val="minMax"/>
        </c:scaling>
        <c:delete val="0"/>
        <c:axPos val="b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 (</a:t>
                </a:r>
                <a:r>
                  <a:rPr lang="ru-RU"/>
                  <a:t>м</a:t>
                </a:r>
                <a:r>
                  <a:rPr lang="en-US"/>
                  <a:t>c)</a:t>
                </a:r>
              </a:p>
            </c:rich>
          </c:tx>
          <c:layout>
            <c:manualLayout>
              <c:xMode val="edge"/>
              <c:yMode val="edge"/>
              <c:x val="0.51385927505330486"/>
              <c:y val="0.77181208053691275"/>
            </c:manualLayout>
          </c:layout>
          <c:overlay val="0"/>
          <c:spPr>
            <a:noFill/>
            <a:ln w="2531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48412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4841216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U (B)</a:t>
                </a:r>
              </a:p>
            </c:rich>
          </c:tx>
          <c:layout>
            <c:manualLayout>
              <c:xMode val="edge"/>
              <c:yMode val="edge"/>
              <c:x val="2.3454157782515993E-2"/>
              <c:y val="0.30201342281879195"/>
            </c:manualLayout>
          </c:layout>
          <c:overlay val="0"/>
          <c:spPr>
            <a:noFill/>
            <a:ln w="2531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4839040"/>
        <c:crosses val="autoZero"/>
        <c:crossBetween val="midCat"/>
      </c:valAx>
      <c:spPr>
        <a:solidFill>
          <a:srgbClr val="C0C0C0"/>
        </a:solidFill>
        <a:ln w="1265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2018-02-13T02:41:00Z</dcterms:created>
  <dcterms:modified xsi:type="dcterms:W3CDTF">2018-02-13T03:17:00Z</dcterms:modified>
</cp:coreProperties>
</file>