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55276832"/>
    <w:bookmarkEnd w:id="0"/>
    <w:p w:rsidR="003C04C3" w:rsidRDefault="000A0715">
      <w:r w:rsidRPr="00E6530B">
        <w:object w:dxaOrig="9355" w:dyaOrig="10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38.35pt" o:ole="">
            <v:imagedata r:id="rId8" o:title=""/>
          </v:shape>
          <o:OLEObject Type="Embed" ProgID="Word.Document.12" ShapeID="_x0000_i1025" DrawAspect="Content" ObjectID="_1755587592" r:id="rId9"/>
        </w:object>
      </w:r>
    </w:p>
    <w:p w:rsidR="00E6530B" w:rsidRDefault="00E6530B"/>
    <w:p w:rsidR="00E6530B" w:rsidRDefault="00E6530B"/>
    <w:p w:rsidR="00E6530B" w:rsidRDefault="00E6530B"/>
    <w:p w:rsidR="00E6530B" w:rsidRDefault="00E6530B"/>
    <w:p w:rsidR="00DE2B04" w:rsidRDefault="00DE2B04"/>
    <w:p w:rsidR="00DE2B04" w:rsidRDefault="00DE2B04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59"/>
        <w:gridCol w:w="5790"/>
        <w:gridCol w:w="1794"/>
        <w:gridCol w:w="71"/>
        <w:gridCol w:w="1240"/>
      </w:tblGrid>
      <w:tr w:rsidR="00E6530B" w:rsidRPr="006528FE" w:rsidTr="00990FCD">
        <w:trPr>
          <w:trHeight w:val="557"/>
        </w:trPr>
        <w:tc>
          <w:tcPr>
            <w:tcW w:w="322" w:type="pct"/>
          </w:tcPr>
          <w:p w:rsidR="00E6530B" w:rsidRPr="00EF4F2B" w:rsidRDefault="00E6530B" w:rsidP="001A32D7">
            <w:pPr>
              <w:rPr>
                <w:b/>
                <w:szCs w:val="24"/>
              </w:rPr>
            </w:pPr>
            <w:r w:rsidRPr="00EF4F2B">
              <w:rPr>
                <w:b/>
                <w:szCs w:val="24"/>
              </w:rPr>
              <w:lastRenderedPageBreak/>
              <w:t>№ п/п</w:t>
            </w:r>
          </w:p>
        </w:tc>
        <w:tc>
          <w:tcPr>
            <w:tcW w:w="3056" w:type="pct"/>
            <w:gridSpan w:val="2"/>
          </w:tcPr>
          <w:p w:rsidR="00E6530B" w:rsidRPr="00EF4F2B" w:rsidRDefault="00E6530B" w:rsidP="001A32D7">
            <w:pPr>
              <w:rPr>
                <w:b/>
                <w:szCs w:val="24"/>
              </w:rPr>
            </w:pPr>
            <w:r w:rsidRPr="00EF4F2B">
              <w:rPr>
                <w:b/>
                <w:szCs w:val="24"/>
              </w:rPr>
              <w:t>Тема</w:t>
            </w:r>
            <w:r w:rsidR="00EF4F2B" w:rsidRPr="00EF4F2B">
              <w:rPr>
                <w:b/>
                <w:szCs w:val="24"/>
              </w:rPr>
              <w:t xml:space="preserve"> лабораторной работы</w:t>
            </w:r>
          </w:p>
        </w:tc>
        <w:tc>
          <w:tcPr>
            <w:tcW w:w="937" w:type="pct"/>
          </w:tcPr>
          <w:p w:rsidR="00E6530B" w:rsidRPr="00EF4F2B" w:rsidRDefault="00E6530B" w:rsidP="001A32D7">
            <w:pPr>
              <w:rPr>
                <w:b/>
                <w:szCs w:val="24"/>
              </w:rPr>
            </w:pPr>
            <w:r w:rsidRPr="00EF4F2B">
              <w:rPr>
                <w:b/>
                <w:szCs w:val="24"/>
              </w:rPr>
              <w:t>Дата/оценка</w:t>
            </w:r>
          </w:p>
        </w:tc>
        <w:tc>
          <w:tcPr>
            <w:tcW w:w="685" w:type="pct"/>
            <w:gridSpan w:val="2"/>
          </w:tcPr>
          <w:p w:rsidR="00E6530B" w:rsidRPr="00EF4F2B" w:rsidRDefault="00E6530B" w:rsidP="001A32D7">
            <w:pPr>
              <w:rPr>
                <w:b/>
                <w:szCs w:val="24"/>
              </w:rPr>
            </w:pPr>
            <w:r w:rsidRPr="00EF4F2B">
              <w:rPr>
                <w:b/>
                <w:szCs w:val="24"/>
              </w:rPr>
              <w:t>Подпись</w:t>
            </w:r>
          </w:p>
        </w:tc>
      </w:tr>
      <w:tr w:rsidR="00E6530B" w:rsidRPr="006528FE" w:rsidTr="00990FCD">
        <w:trPr>
          <w:trHeight w:val="875"/>
        </w:trPr>
        <w:tc>
          <w:tcPr>
            <w:tcW w:w="322" w:type="pct"/>
            <w:vAlign w:val="center"/>
          </w:tcPr>
          <w:p w:rsidR="00E6530B" w:rsidRPr="006528FE" w:rsidRDefault="00185A6E" w:rsidP="001A32D7">
            <w:r>
              <w:t>1</w:t>
            </w:r>
          </w:p>
        </w:tc>
        <w:tc>
          <w:tcPr>
            <w:tcW w:w="3056" w:type="pct"/>
            <w:gridSpan w:val="2"/>
          </w:tcPr>
          <w:p w:rsidR="00E6530B" w:rsidRPr="00EC13BD" w:rsidRDefault="008B6F04" w:rsidP="00B1756D">
            <w:pPr>
              <w:pStyle w:val="a8"/>
              <w:jc w:val="left"/>
            </w:pPr>
            <w:r>
              <w:t xml:space="preserve">Кислоты. Основания </w:t>
            </w:r>
          </w:p>
        </w:tc>
        <w:tc>
          <w:tcPr>
            <w:tcW w:w="937" w:type="pct"/>
            <w:tcBorders>
              <w:tr2bl w:val="single" w:sz="4" w:space="0" w:color="auto"/>
            </w:tcBorders>
          </w:tcPr>
          <w:p w:rsidR="00E6530B" w:rsidRPr="006528FE" w:rsidRDefault="00E6530B" w:rsidP="001A32D7"/>
        </w:tc>
        <w:tc>
          <w:tcPr>
            <w:tcW w:w="685" w:type="pct"/>
            <w:gridSpan w:val="2"/>
          </w:tcPr>
          <w:p w:rsidR="00E6530B" w:rsidRPr="006528FE" w:rsidRDefault="00E6530B" w:rsidP="001A32D7"/>
        </w:tc>
      </w:tr>
      <w:tr w:rsidR="00F12B65" w:rsidRPr="006528FE" w:rsidTr="00990FCD">
        <w:trPr>
          <w:trHeight w:val="875"/>
        </w:trPr>
        <w:tc>
          <w:tcPr>
            <w:tcW w:w="322" w:type="pct"/>
            <w:vAlign w:val="center"/>
          </w:tcPr>
          <w:p w:rsidR="00F12B65" w:rsidRDefault="00185A6E" w:rsidP="001A32D7">
            <w:r>
              <w:t>2</w:t>
            </w:r>
          </w:p>
        </w:tc>
        <w:tc>
          <w:tcPr>
            <w:tcW w:w="3056" w:type="pct"/>
            <w:gridSpan w:val="2"/>
          </w:tcPr>
          <w:p w:rsidR="00F12B65" w:rsidRDefault="00F12B65" w:rsidP="00F12B65">
            <w:pPr>
              <w:pStyle w:val="a8"/>
              <w:ind w:left="340" w:hanging="340"/>
              <w:jc w:val="left"/>
              <w:rPr>
                <w:rFonts w:cs="Times New Roman"/>
                <w:szCs w:val="24"/>
              </w:rPr>
            </w:pPr>
            <w:r w:rsidRPr="00B4649E">
              <w:rPr>
                <w:rFonts w:cs="Times New Roman"/>
                <w:szCs w:val="24"/>
              </w:rPr>
              <w:t>Изготовление моделей молекул органических веществ.</w:t>
            </w:r>
          </w:p>
          <w:p w:rsidR="00F12B65" w:rsidRPr="00D04E81" w:rsidRDefault="00F12B65" w:rsidP="00F12B65">
            <w:pPr>
              <w:pStyle w:val="a8"/>
              <w:rPr>
                <w:rFonts w:eastAsia="Times New Roman"/>
              </w:rPr>
            </w:pPr>
          </w:p>
        </w:tc>
        <w:tc>
          <w:tcPr>
            <w:tcW w:w="937" w:type="pct"/>
            <w:tcBorders>
              <w:tr2bl w:val="single" w:sz="4" w:space="0" w:color="auto"/>
            </w:tcBorders>
          </w:tcPr>
          <w:p w:rsidR="00F12B65" w:rsidRPr="006528FE" w:rsidRDefault="00F12B65" w:rsidP="001A32D7"/>
        </w:tc>
        <w:tc>
          <w:tcPr>
            <w:tcW w:w="685" w:type="pct"/>
            <w:gridSpan w:val="2"/>
          </w:tcPr>
          <w:p w:rsidR="00F12B65" w:rsidRPr="006528FE" w:rsidRDefault="00F12B65" w:rsidP="001A32D7"/>
        </w:tc>
      </w:tr>
      <w:tr w:rsidR="00E6530B" w:rsidRPr="006528FE" w:rsidTr="00990FCD">
        <w:trPr>
          <w:trHeight w:val="875"/>
        </w:trPr>
        <w:tc>
          <w:tcPr>
            <w:tcW w:w="322" w:type="pct"/>
            <w:vAlign w:val="center"/>
          </w:tcPr>
          <w:p w:rsidR="00E6530B" w:rsidRDefault="00185A6E" w:rsidP="001A32D7">
            <w:r>
              <w:t>3</w:t>
            </w:r>
          </w:p>
        </w:tc>
        <w:tc>
          <w:tcPr>
            <w:tcW w:w="3056" w:type="pct"/>
            <w:gridSpan w:val="2"/>
          </w:tcPr>
          <w:p w:rsidR="00E6530B" w:rsidRPr="00EC13BD" w:rsidRDefault="00B1756D" w:rsidP="00B1756D">
            <w:pPr>
              <w:pStyle w:val="a8"/>
              <w:jc w:val="left"/>
            </w:pPr>
            <w:r w:rsidRPr="00FA49E2">
              <w:t>Получение и свойства этилена</w:t>
            </w:r>
          </w:p>
        </w:tc>
        <w:tc>
          <w:tcPr>
            <w:tcW w:w="937" w:type="pct"/>
            <w:tcBorders>
              <w:tr2bl w:val="single" w:sz="4" w:space="0" w:color="auto"/>
            </w:tcBorders>
          </w:tcPr>
          <w:p w:rsidR="00E6530B" w:rsidRPr="006528FE" w:rsidRDefault="00E6530B" w:rsidP="001A32D7"/>
        </w:tc>
        <w:tc>
          <w:tcPr>
            <w:tcW w:w="685" w:type="pct"/>
            <w:gridSpan w:val="2"/>
          </w:tcPr>
          <w:p w:rsidR="00E6530B" w:rsidRPr="006528FE" w:rsidRDefault="00E6530B" w:rsidP="001A32D7"/>
        </w:tc>
      </w:tr>
      <w:tr w:rsidR="00E6530B" w:rsidRPr="006528FE" w:rsidTr="00990FCD">
        <w:trPr>
          <w:trHeight w:val="875"/>
        </w:trPr>
        <w:tc>
          <w:tcPr>
            <w:tcW w:w="322" w:type="pct"/>
            <w:vAlign w:val="center"/>
          </w:tcPr>
          <w:p w:rsidR="00E6530B" w:rsidRDefault="00185A6E" w:rsidP="001A32D7">
            <w:r>
              <w:t>4</w:t>
            </w:r>
          </w:p>
        </w:tc>
        <w:tc>
          <w:tcPr>
            <w:tcW w:w="3056" w:type="pct"/>
            <w:gridSpan w:val="2"/>
          </w:tcPr>
          <w:p w:rsidR="00E6530B" w:rsidRPr="00EC13BD" w:rsidRDefault="001F1827" w:rsidP="00B1756D">
            <w:pPr>
              <w:pStyle w:val="a8"/>
              <w:jc w:val="left"/>
            </w:pPr>
            <w:r>
              <w:t>Свойства уксусной кислоты</w:t>
            </w:r>
          </w:p>
        </w:tc>
        <w:tc>
          <w:tcPr>
            <w:tcW w:w="937" w:type="pct"/>
            <w:tcBorders>
              <w:tr2bl w:val="single" w:sz="4" w:space="0" w:color="auto"/>
            </w:tcBorders>
          </w:tcPr>
          <w:p w:rsidR="00E6530B" w:rsidRPr="006528FE" w:rsidRDefault="00E6530B" w:rsidP="001A32D7"/>
        </w:tc>
        <w:tc>
          <w:tcPr>
            <w:tcW w:w="685" w:type="pct"/>
            <w:gridSpan w:val="2"/>
          </w:tcPr>
          <w:p w:rsidR="00E6530B" w:rsidRPr="006528FE" w:rsidRDefault="00E6530B" w:rsidP="001A32D7"/>
        </w:tc>
      </w:tr>
      <w:tr w:rsidR="00EF4F2B" w:rsidRPr="00AA765B" w:rsidTr="00EF4F2B">
        <w:trPr>
          <w:trHeight w:val="557"/>
        </w:trPr>
        <w:tc>
          <w:tcPr>
            <w:tcW w:w="35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2B" w:rsidRPr="00EF4F2B" w:rsidRDefault="00EF4F2B" w:rsidP="00F04B1C">
            <w:pPr>
              <w:pStyle w:val="a8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№</w:t>
            </w:r>
            <w:r w:rsidRPr="00EF4F2B">
              <w:rPr>
                <w:rFonts w:cs="Times New Roman"/>
                <w:b/>
                <w:szCs w:val="24"/>
              </w:rPr>
              <w:t xml:space="preserve"> п/п</w:t>
            </w:r>
          </w:p>
        </w:tc>
        <w:tc>
          <w:tcPr>
            <w:tcW w:w="30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2B" w:rsidRPr="00EF4F2B" w:rsidRDefault="00EF4F2B" w:rsidP="00F04B1C">
            <w:pPr>
              <w:pStyle w:val="a8"/>
              <w:rPr>
                <w:rFonts w:cs="Times New Roman"/>
                <w:b/>
                <w:szCs w:val="24"/>
              </w:rPr>
            </w:pPr>
            <w:r w:rsidRPr="00EF4F2B">
              <w:rPr>
                <w:rFonts w:cs="Times New Roman"/>
                <w:b/>
                <w:szCs w:val="24"/>
              </w:rPr>
              <w:t>Тема практической работы</w:t>
            </w:r>
          </w:p>
        </w:tc>
        <w:tc>
          <w:tcPr>
            <w:tcW w:w="9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2B" w:rsidRPr="00EF4F2B" w:rsidRDefault="00EF4F2B" w:rsidP="00F04B1C">
            <w:pPr>
              <w:pStyle w:val="a8"/>
              <w:rPr>
                <w:rFonts w:cs="Times New Roman"/>
                <w:b/>
                <w:szCs w:val="24"/>
              </w:rPr>
            </w:pPr>
            <w:r w:rsidRPr="00EF4F2B">
              <w:rPr>
                <w:rFonts w:cs="Times New Roman"/>
                <w:b/>
                <w:szCs w:val="24"/>
              </w:rPr>
              <w:t>Дата/оценка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2B" w:rsidRPr="00EF4F2B" w:rsidRDefault="00EF4F2B" w:rsidP="00F04B1C">
            <w:pPr>
              <w:pStyle w:val="a8"/>
              <w:rPr>
                <w:rFonts w:cs="Times New Roman"/>
                <w:b/>
                <w:szCs w:val="24"/>
              </w:rPr>
            </w:pPr>
            <w:r w:rsidRPr="00EF4F2B">
              <w:rPr>
                <w:rFonts w:cs="Times New Roman"/>
                <w:b/>
                <w:szCs w:val="24"/>
              </w:rPr>
              <w:t>Подпись</w:t>
            </w:r>
          </w:p>
        </w:tc>
      </w:tr>
      <w:tr w:rsidR="00EF4F2B" w:rsidRPr="00AA765B" w:rsidTr="00EF4F2B">
        <w:trPr>
          <w:trHeight w:val="875"/>
        </w:trPr>
        <w:tc>
          <w:tcPr>
            <w:tcW w:w="35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F2B" w:rsidRPr="00AA765B" w:rsidRDefault="00185A6E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0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  <w:r w:rsidRPr="00AA765B">
              <w:rPr>
                <w:rFonts w:cs="Times New Roman"/>
                <w:szCs w:val="24"/>
              </w:rPr>
              <w:t>Получение, собирание и распознавание газов. Решение экспериментальных задач</w:t>
            </w:r>
          </w:p>
        </w:tc>
        <w:tc>
          <w:tcPr>
            <w:tcW w:w="9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EF4F2B" w:rsidRPr="00AA765B" w:rsidTr="00EF4F2B">
        <w:trPr>
          <w:trHeight w:val="875"/>
        </w:trPr>
        <w:tc>
          <w:tcPr>
            <w:tcW w:w="35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F2B" w:rsidRPr="00AA765B" w:rsidRDefault="00185A6E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0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  <w:r w:rsidRPr="00AA765B">
              <w:rPr>
                <w:rFonts w:cs="Times New Roman"/>
                <w:szCs w:val="24"/>
              </w:rPr>
              <w:t>Решение экспериментальных задач на идентификацию органических соединений</w:t>
            </w:r>
          </w:p>
        </w:tc>
        <w:tc>
          <w:tcPr>
            <w:tcW w:w="9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F2B" w:rsidRPr="00AA765B" w:rsidRDefault="00EF4F2B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</w:tbl>
    <w:p w:rsidR="00EF4F2B" w:rsidRDefault="00EF4F2B">
      <w:pPr>
        <w:sectPr w:rsidR="00EF4F2B" w:rsidSect="007164F0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1756D" w:rsidRDefault="00B1756D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Отчет по лабораторной работе №1</w:t>
      </w:r>
    </w:p>
    <w:p w:rsidR="00EA2B89" w:rsidRDefault="00EA2B89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</w:p>
    <w:p w:rsidR="002B481B" w:rsidRPr="00A87505" w:rsidRDefault="002B481B" w:rsidP="008B6F04">
      <w:pPr>
        <w:pStyle w:val="a8"/>
        <w:outlineLvl w:val="0"/>
        <w:rPr>
          <w:rFonts w:ascii="Times New Roman" w:hAnsi="Times New Roman" w:cs="Times New Roman"/>
          <w:b/>
        </w:rPr>
      </w:pPr>
      <w:r w:rsidRPr="00A87505">
        <w:rPr>
          <w:rFonts w:ascii="Times New Roman" w:hAnsi="Times New Roman" w:cs="Times New Roman"/>
          <w:b/>
        </w:rPr>
        <w:t>Тема: «</w:t>
      </w:r>
      <w:r w:rsidR="008B6F04">
        <w:rPr>
          <w:rFonts w:ascii="Times New Roman" w:hAnsi="Times New Roman" w:cs="Times New Roman"/>
          <w:b/>
        </w:rPr>
        <w:t>Кислоты. Основания</w:t>
      </w:r>
      <w:r>
        <w:rPr>
          <w:rFonts w:ascii="Times New Roman" w:hAnsi="Times New Roman" w:cs="Times New Roman"/>
          <w:b/>
        </w:rPr>
        <w:t>»</w:t>
      </w:r>
    </w:p>
    <w:p w:rsidR="002B481B" w:rsidRPr="00A87505" w:rsidRDefault="002B481B" w:rsidP="008B6F04">
      <w:pPr>
        <w:pStyle w:val="a8"/>
        <w:rPr>
          <w:rFonts w:ascii="Times New Roman" w:hAnsi="Times New Roman" w:cs="Times New Roman"/>
        </w:rPr>
      </w:pPr>
      <w:r w:rsidRPr="00A87505">
        <w:rPr>
          <w:rFonts w:ascii="Times New Roman" w:hAnsi="Times New Roman" w:cs="Times New Roman"/>
          <w:b/>
        </w:rPr>
        <w:t>Цель:</w:t>
      </w:r>
      <w:r w:rsidRPr="00A87505">
        <w:rPr>
          <w:rFonts w:ascii="Times New Roman" w:hAnsi="Times New Roman" w:cs="Times New Roman"/>
        </w:rPr>
        <w:t xml:space="preserve">  познакомиться экспериментально с химическими свойствами</w:t>
      </w:r>
      <w:r w:rsidR="008B6F04">
        <w:rPr>
          <w:rFonts w:ascii="Times New Roman" w:hAnsi="Times New Roman" w:cs="Times New Roman"/>
        </w:rPr>
        <w:t xml:space="preserve"> кислот, оснований</w:t>
      </w:r>
      <w:r w:rsidRPr="00A8750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A87505">
        <w:rPr>
          <w:rFonts w:ascii="Times New Roman" w:hAnsi="Times New Roman" w:cs="Times New Roman"/>
        </w:rPr>
        <w:t>составить уравнения хим</w:t>
      </w:r>
      <w:r>
        <w:rPr>
          <w:rFonts w:ascii="Times New Roman" w:hAnsi="Times New Roman" w:cs="Times New Roman"/>
        </w:rPr>
        <w:t xml:space="preserve">ических реакций в молекулярном </w:t>
      </w:r>
      <w:r w:rsidR="008B6F04">
        <w:rPr>
          <w:rFonts w:ascii="Times New Roman" w:hAnsi="Times New Roman" w:cs="Times New Roman"/>
        </w:rPr>
        <w:t xml:space="preserve">и ионном виде; </w:t>
      </w:r>
      <w:r w:rsidRPr="00A87505">
        <w:rPr>
          <w:rFonts w:ascii="Times New Roman" w:hAnsi="Times New Roman" w:cs="Times New Roman"/>
        </w:rPr>
        <w:t>провести  эксперимент, соблюдая правила техники безопасности.</w:t>
      </w: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3827"/>
        <w:gridCol w:w="6805"/>
      </w:tblGrid>
      <w:tr w:rsidR="002B481B" w:rsidRPr="00E3234E" w:rsidTr="00D046FC">
        <w:tc>
          <w:tcPr>
            <w:tcW w:w="691" w:type="pct"/>
          </w:tcPr>
          <w:p w:rsidR="002B481B" w:rsidRPr="00E3234E" w:rsidRDefault="002B481B" w:rsidP="00983E8A">
            <w:pPr>
              <w:rPr>
                <w:b/>
              </w:rPr>
            </w:pPr>
            <w:r w:rsidRPr="00E3234E">
              <w:rPr>
                <w:b/>
              </w:rPr>
              <w:t>Название опыта</w:t>
            </w:r>
          </w:p>
        </w:tc>
        <w:tc>
          <w:tcPr>
            <w:tcW w:w="796" w:type="pct"/>
          </w:tcPr>
          <w:p w:rsidR="002B481B" w:rsidRPr="00E3234E" w:rsidRDefault="002B481B" w:rsidP="00983E8A">
            <w:pPr>
              <w:rPr>
                <w:b/>
              </w:rPr>
            </w:pPr>
            <w:r w:rsidRPr="00E3234E">
              <w:rPr>
                <w:b/>
              </w:rPr>
              <w:t>Рисунок того что делаете</w:t>
            </w:r>
          </w:p>
        </w:tc>
        <w:tc>
          <w:tcPr>
            <w:tcW w:w="1264" w:type="pct"/>
          </w:tcPr>
          <w:p w:rsidR="002B481B" w:rsidRPr="00E3234E" w:rsidRDefault="002B481B" w:rsidP="00983E8A">
            <w:pPr>
              <w:rPr>
                <w:b/>
              </w:rPr>
            </w:pPr>
            <w:r w:rsidRPr="00E3234E">
              <w:rPr>
                <w:b/>
              </w:rPr>
              <w:t>Наблюдения и их объяснения</w:t>
            </w:r>
          </w:p>
        </w:tc>
        <w:tc>
          <w:tcPr>
            <w:tcW w:w="2248" w:type="pct"/>
          </w:tcPr>
          <w:p w:rsidR="002B481B" w:rsidRPr="00E3234E" w:rsidRDefault="002B481B" w:rsidP="00983E8A">
            <w:pPr>
              <w:rPr>
                <w:b/>
              </w:rPr>
            </w:pPr>
            <w:r w:rsidRPr="00E3234E">
              <w:rPr>
                <w:b/>
              </w:rPr>
              <w:t>Уравнения реакций</w:t>
            </w:r>
          </w:p>
        </w:tc>
      </w:tr>
      <w:tr w:rsidR="002B481B" w:rsidRPr="00E3234E" w:rsidTr="00D046FC">
        <w:trPr>
          <w:trHeight w:val="2304"/>
        </w:trPr>
        <w:tc>
          <w:tcPr>
            <w:tcW w:w="691" w:type="pct"/>
            <w:tcBorders>
              <w:bottom w:val="single" w:sz="4" w:space="0" w:color="auto"/>
            </w:tcBorders>
          </w:tcPr>
          <w:p w:rsidR="0064261D" w:rsidRPr="0064261D" w:rsidRDefault="0064261D" w:rsidP="0064261D">
            <w:pPr>
              <w:pStyle w:val="a8"/>
              <w:jc w:val="both"/>
              <w:rPr>
                <w:rFonts w:cs="Times New Roman"/>
              </w:rPr>
            </w:pPr>
            <w:r w:rsidRPr="0064261D">
              <w:rPr>
                <w:rFonts w:cs="Times New Roman"/>
              </w:rPr>
              <w:t>Испытание растворов кислот индикаторами.</w:t>
            </w:r>
          </w:p>
          <w:p w:rsidR="002B481B" w:rsidRPr="0064261D" w:rsidRDefault="002B481B" w:rsidP="00983E8A"/>
        </w:tc>
        <w:tc>
          <w:tcPr>
            <w:tcW w:w="796" w:type="pct"/>
          </w:tcPr>
          <w:p w:rsidR="002B481B" w:rsidRDefault="0064261D" w:rsidP="00983E8A">
            <w:r w:rsidRPr="0064261D">
              <w:rPr>
                <w:noProof/>
              </w:rPr>
              <w:drawing>
                <wp:inline distT="0" distB="0" distL="0" distR="0">
                  <wp:extent cx="371475" cy="467695"/>
                  <wp:effectExtent l="19050" t="0" r="9525" b="0"/>
                  <wp:docPr id="77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7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61D" w:rsidRDefault="0064261D" w:rsidP="00983E8A">
            <w:r w:rsidRPr="0064261D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78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61D" w:rsidRDefault="0064261D" w:rsidP="003F3C9C">
            <w:r w:rsidRPr="0064261D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79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C9C" w:rsidRPr="00E3234E" w:rsidRDefault="003F3C9C" w:rsidP="003F3C9C"/>
        </w:tc>
        <w:tc>
          <w:tcPr>
            <w:tcW w:w="1264" w:type="pct"/>
          </w:tcPr>
          <w:p w:rsidR="003F3C9C" w:rsidRDefault="003F3C9C" w:rsidP="003F3C9C">
            <w:pPr>
              <w:pStyle w:val="a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Цвет </w:t>
            </w:r>
            <w:r w:rsidR="001A0FB6">
              <w:rPr>
                <w:rFonts w:cs="Times New Roman"/>
              </w:rPr>
              <w:t xml:space="preserve">фенолфталеина </w:t>
            </w:r>
            <w:r>
              <w:rPr>
                <w:rFonts w:cs="Times New Roman"/>
              </w:rPr>
              <w:t>-</w:t>
            </w:r>
          </w:p>
          <w:p w:rsidR="003F3C9C" w:rsidRDefault="003F3C9C" w:rsidP="003F3C9C">
            <w:pPr>
              <w:pStyle w:val="a8"/>
              <w:jc w:val="left"/>
              <w:rPr>
                <w:rFonts w:cs="Times New Roman"/>
              </w:rPr>
            </w:pPr>
          </w:p>
          <w:p w:rsidR="003F3C9C" w:rsidRDefault="003F3C9C" w:rsidP="003F3C9C">
            <w:pPr>
              <w:pStyle w:val="a8"/>
              <w:jc w:val="left"/>
              <w:rPr>
                <w:rFonts w:cs="Times New Roman"/>
              </w:rPr>
            </w:pPr>
          </w:p>
          <w:p w:rsidR="003F3C9C" w:rsidRDefault="003F3C9C" w:rsidP="003F3C9C">
            <w:pPr>
              <w:pStyle w:val="a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Цвет </w:t>
            </w:r>
            <w:r w:rsidR="001A0FB6">
              <w:rPr>
                <w:rFonts w:cs="Times New Roman"/>
              </w:rPr>
              <w:t xml:space="preserve">лакмуса </w:t>
            </w:r>
            <w:r>
              <w:rPr>
                <w:rFonts w:cs="Times New Roman"/>
              </w:rPr>
              <w:t>-</w:t>
            </w:r>
          </w:p>
          <w:p w:rsidR="003F3C9C" w:rsidRDefault="003F3C9C" w:rsidP="003F3C9C">
            <w:pPr>
              <w:pStyle w:val="a8"/>
              <w:jc w:val="left"/>
              <w:rPr>
                <w:rFonts w:cs="Times New Roman"/>
              </w:rPr>
            </w:pPr>
          </w:p>
          <w:p w:rsidR="003F3C9C" w:rsidRDefault="003F3C9C" w:rsidP="003F3C9C">
            <w:pPr>
              <w:pStyle w:val="a8"/>
              <w:jc w:val="left"/>
              <w:rPr>
                <w:rFonts w:cs="Times New Roman"/>
              </w:rPr>
            </w:pPr>
          </w:p>
          <w:p w:rsidR="002B481B" w:rsidRPr="00E3234E" w:rsidRDefault="003F3C9C" w:rsidP="003F3C9C">
            <w:pPr>
              <w:pStyle w:val="a8"/>
              <w:jc w:val="left"/>
            </w:pPr>
            <w:r>
              <w:rPr>
                <w:rFonts w:cs="Times New Roman"/>
              </w:rPr>
              <w:t xml:space="preserve"> Цвет метилоранжа-</w:t>
            </w:r>
          </w:p>
        </w:tc>
        <w:tc>
          <w:tcPr>
            <w:tcW w:w="2248" w:type="pct"/>
          </w:tcPr>
          <w:p w:rsidR="002B481B" w:rsidRDefault="002B481B" w:rsidP="00983E8A"/>
          <w:p w:rsidR="002B481B" w:rsidRDefault="002B481B" w:rsidP="00983E8A"/>
          <w:p w:rsidR="002B481B" w:rsidRDefault="002B481B" w:rsidP="00983E8A"/>
          <w:p w:rsidR="002B481B" w:rsidRPr="00E3234E" w:rsidRDefault="003F3C9C" w:rsidP="003F3C9C">
            <w:r>
              <w:t>_____________</w:t>
            </w:r>
          </w:p>
        </w:tc>
      </w:tr>
      <w:tr w:rsidR="002B481B" w:rsidRPr="00E3234E" w:rsidTr="00D046FC">
        <w:trPr>
          <w:trHeight w:val="1535"/>
        </w:trPr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</w:tcPr>
          <w:p w:rsidR="002B481B" w:rsidRPr="003F3C9C" w:rsidRDefault="003F3C9C" w:rsidP="003F3C9C">
            <w:pPr>
              <w:jc w:val="left"/>
            </w:pPr>
            <w:r w:rsidRPr="003F3C9C">
              <w:rPr>
                <w:rFonts w:cs="Times New Roman"/>
              </w:rPr>
              <w:t>Взаимодействие металлов с кислотами.</w:t>
            </w:r>
          </w:p>
        </w:tc>
        <w:tc>
          <w:tcPr>
            <w:tcW w:w="796" w:type="pct"/>
          </w:tcPr>
          <w:p w:rsidR="003F3C9C" w:rsidRDefault="003F3C9C" w:rsidP="00983E8A">
            <w:r w:rsidRPr="003F3C9C">
              <w:rPr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83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2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3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915586" w:rsidRDefault="00915586" w:rsidP="00983E8A"/>
          <w:p w:rsidR="003F3C9C" w:rsidRPr="00E3234E" w:rsidRDefault="003F3C9C" w:rsidP="003F3C9C">
            <w:r w:rsidRPr="003F3C9C">
              <w:rPr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88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2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3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264" w:type="pct"/>
          </w:tcPr>
          <w:p w:rsidR="002B481B" w:rsidRPr="00E3234E" w:rsidRDefault="002B481B" w:rsidP="00983E8A"/>
        </w:tc>
        <w:tc>
          <w:tcPr>
            <w:tcW w:w="2248" w:type="pct"/>
          </w:tcPr>
          <w:p w:rsidR="002B481B" w:rsidRDefault="002B481B" w:rsidP="00983E8A"/>
          <w:p w:rsidR="002B481B" w:rsidRDefault="002B481B" w:rsidP="00983E8A"/>
          <w:p w:rsidR="002B481B" w:rsidRDefault="002B481B" w:rsidP="00983E8A"/>
          <w:p w:rsidR="002B481B" w:rsidRDefault="002B481B" w:rsidP="00983E8A"/>
          <w:p w:rsidR="002B481B" w:rsidRDefault="002B481B" w:rsidP="00983E8A"/>
          <w:p w:rsidR="002B481B" w:rsidRDefault="002B481B" w:rsidP="00983E8A"/>
          <w:p w:rsidR="002B481B" w:rsidRPr="00E3234E" w:rsidRDefault="002B481B" w:rsidP="00983E8A"/>
        </w:tc>
      </w:tr>
      <w:tr w:rsidR="002B481B" w:rsidRPr="00E3234E" w:rsidTr="00D046FC">
        <w:trPr>
          <w:trHeight w:val="1139"/>
        </w:trPr>
        <w:tc>
          <w:tcPr>
            <w:tcW w:w="691" w:type="pct"/>
            <w:tcBorders>
              <w:top w:val="single" w:sz="4" w:space="0" w:color="auto"/>
            </w:tcBorders>
          </w:tcPr>
          <w:p w:rsidR="002B481B" w:rsidRPr="003F3C9C" w:rsidRDefault="003F3C9C" w:rsidP="003F3C9C">
            <w:pPr>
              <w:jc w:val="left"/>
            </w:pPr>
            <w:r w:rsidRPr="003F3C9C">
              <w:rPr>
                <w:rFonts w:cs="Times New Roman"/>
              </w:rPr>
              <w:t>Взаимодействие кислот с оксидами металлов.</w:t>
            </w:r>
          </w:p>
        </w:tc>
        <w:tc>
          <w:tcPr>
            <w:tcW w:w="796" w:type="pct"/>
          </w:tcPr>
          <w:p w:rsidR="002B481B" w:rsidRPr="00E3234E" w:rsidRDefault="003F3C9C" w:rsidP="00915586">
            <w:r w:rsidRPr="003F3C9C">
              <w:rPr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89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2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3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264" w:type="pct"/>
          </w:tcPr>
          <w:p w:rsidR="002B481B" w:rsidRPr="00E3234E" w:rsidRDefault="002B481B" w:rsidP="00983E8A"/>
        </w:tc>
        <w:tc>
          <w:tcPr>
            <w:tcW w:w="2248" w:type="pct"/>
          </w:tcPr>
          <w:p w:rsidR="002B481B" w:rsidRDefault="002B481B" w:rsidP="00983E8A"/>
          <w:p w:rsidR="002B481B" w:rsidRDefault="002B481B" w:rsidP="00983E8A"/>
          <w:p w:rsidR="002B481B" w:rsidRPr="00E3234E" w:rsidRDefault="002B481B" w:rsidP="00983E8A"/>
        </w:tc>
      </w:tr>
      <w:tr w:rsidR="00915586" w:rsidRPr="00E3234E" w:rsidTr="00D046FC">
        <w:trPr>
          <w:trHeight w:val="885"/>
        </w:trPr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</w:tcPr>
          <w:p w:rsidR="00915586" w:rsidRPr="00E3234E" w:rsidRDefault="00915586" w:rsidP="00983E8A">
            <w:pPr>
              <w:pStyle w:val="a8"/>
              <w:jc w:val="left"/>
            </w:pPr>
            <w:r w:rsidRPr="003F3C9C">
              <w:rPr>
                <w:rFonts w:cs="Times New Roman"/>
              </w:rPr>
              <w:t>Взаимодействие кислот с основаниями.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915586" w:rsidRDefault="00915586" w:rsidP="00983E8A">
            <w:pPr>
              <w:rPr>
                <w:noProof/>
              </w:rPr>
            </w:pPr>
          </w:p>
          <w:p w:rsidR="00915586" w:rsidRPr="000143D6" w:rsidRDefault="00371B96" w:rsidP="00983E8A">
            <w:pPr>
              <w:rPr>
                <w:noProof/>
              </w:rPr>
            </w:pPr>
            <w:r w:rsidRPr="00371B96">
              <w:rPr>
                <w:noProof/>
              </w:rPr>
              <w:drawing>
                <wp:inline distT="0" distB="0" distL="0" distR="0">
                  <wp:extent cx="402369" cy="515896"/>
                  <wp:effectExtent l="19050" t="0" r="0" b="0"/>
                  <wp:docPr id="52" name="Рисунок 3" descr="C:\Documents and Settings\Администратор\Мои документы\ЛАБОРАНТ ПАША\Елене Николаевне\пробирка н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Мои документы\ЛАБОРАНТ ПАША\Елене Николаевне\пробирка н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894" cy="516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pct"/>
            <w:tcBorders>
              <w:bottom w:val="single" w:sz="4" w:space="0" w:color="auto"/>
            </w:tcBorders>
          </w:tcPr>
          <w:p w:rsidR="00915586" w:rsidRDefault="00915586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Pr="00E3234E" w:rsidRDefault="008B6F04" w:rsidP="00983E8A"/>
        </w:tc>
        <w:tc>
          <w:tcPr>
            <w:tcW w:w="2248" w:type="pct"/>
            <w:tcBorders>
              <w:bottom w:val="single" w:sz="4" w:space="0" w:color="auto"/>
            </w:tcBorders>
          </w:tcPr>
          <w:p w:rsidR="00915586" w:rsidRDefault="00915586" w:rsidP="00983E8A"/>
        </w:tc>
      </w:tr>
      <w:tr w:rsidR="00915586" w:rsidRPr="00E3234E" w:rsidTr="00D046FC">
        <w:trPr>
          <w:trHeight w:val="1087"/>
        </w:trPr>
        <w:tc>
          <w:tcPr>
            <w:tcW w:w="691" w:type="pct"/>
            <w:tcBorders>
              <w:top w:val="single" w:sz="4" w:space="0" w:color="auto"/>
            </w:tcBorders>
          </w:tcPr>
          <w:p w:rsidR="00915586" w:rsidRPr="003F3C9C" w:rsidRDefault="00915586" w:rsidP="00915586">
            <w:pPr>
              <w:pStyle w:val="a8"/>
              <w:jc w:val="left"/>
              <w:rPr>
                <w:rFonts w:cs="Times New Roman"/>
              </w:rPr>
            </w:pPr>
            <w:r w:rsidRPr="003F3C9C">
              <w:rPr>
                <w:rFonts w:cs="Times New Roman"/>
              </w:rPr>
              <w:lastRenderedPageBreak/>
              <w:t xml:space="preserve"> Взаимодействие кислот с</w:t>
            </w:r>
            <w:r>
              <w:rPr>
                <w:rFonts w:cs="Times New Roman"/>
              </w:rPr>
              <w:t xml:space="preserve"> солями</w:t>
            </w:r>
            <w:r w:rsidRPr="003F3C9C">
              <w:rPr>
                <w:rFonts w:cs="Times New Roman"/>
              </w:rPr>
              <w:t>.</w:t>
            </w:r>
          </w:p>
          <w:p w:rsidR="00915586" w:rsidRDefault="00915586" w:rsidP="00983E8A">
            <w:pPr>
              <w:pStyle w:val="a8"/>
              <w:jc w:val="left"/>
              <w:rPr>
                <w:rFonts w:cs="Times New Roman"/>
              </w:rPr>
            </w:pPr>
          </w:p>
          <w:p w:rsidR="00915586" w:rsidRPr="003F3C9C" w:rsidRDefault="00915586" w:rsidP="00983E8A">
            <w:pPr>
              <w:jc w:val="left"/>
              <w:rPr>
                <w:rFonts w:cs="Times New Roman"/>
              </w:rPr>
            </w:pP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915586" w:rsidRPr="00D477E6" w:rsidRDefault="00915586" w:rsidP="00983E8A">
            <w:pPr>
              <w:rPr>
                <w:noProof/>
              </w:rPr>
            </w:pPr>
            <w:r w:rsidRPr="0091558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00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pct"/>
            <w:tcBorders>
              <w:top w:val="single" w:sz="4" w:space="0" w:color="auto"/>
            </w:tcBorders>
          </w:tcPr>
          <w:p w:rsidR="00915586" w:rsidRDefault="00915586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Pr="00E3234E" w:rsidRDefault="008B6F04" w:rsidP="00983E8A"/>
        </w:tc>
        <w:tc>
          <w:tcPr>
            <w:tcW w:w="2248" w:type="pct"/>
            <w:tcBorders>
              <w:top w:val="single" w:sz="4" w:space="0" w:color="auto"/>
            </w:tcBorders>
          </w:tcPr>
          <w:p w:rsidR="00915586" w:rsidRDefault="00915586" w:rsidP="00983E8A"/>
        </w:tc>
      </w:tr>
      <w:tr w:rsidR="00915586" w:rsidRPr="00E3234E" w:rsidTr="00D046FC">
        <w:trPr>
          <w:trHeight w:val="2260"/>
        </w:trPr>
        <w:tc>
          <w:tcPr>
            <w:tcW w:w="691" w:type="pct"/>
          </w:tcPr>
          <w:p w:rsidR="00915586" w:rsidRPr="00915586" w:rsidRDefault="00915586" w:rsidP="003F3C9C">
            <w:pPr>
              <w:jc w:val="left"/>
            </w:pPr>
            <w:r w:rsidRPr="00915586">
              <w:rPr>
                <w:rFonts w:cs="Times New Roman"/>
              </w:rPr>
              <w:t>Испытание растворов щелочей индикаторами.</w:t>
            </w:r>
          </w:p>
        </w:tc>
        <w:tc>
          <w:tcPr>
            <w:tcW w:w="796" w:type="pct"/>
          </w:tcPr>
          <w:p w:rsidR="00915586" w:rsidRDefault="00915586" w:rsidP="00983E8A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03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586" w:rsidRDefault="00915586" w:rsidP="00983E8A">
            <w:pPr>
              <w:rPr>
                <w:noProof/>
              </w:rPr>
            </w:pPr>
            <w:r w:rsidRPr="0091558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04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586" w:rsidRPr="000143D6" w:rsidRDefault="00915586" w:rsidP="00983E8A">
            <w:pPr>
              <w:rPr>
                <w:noProof/>
              </w:rPr>
            </w:pPr>
            <w:r w:rsidRPr="0091558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05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pct"/>
          </w:tcPr>
          <w:p w:rsidR="00915586" w:rsidRDefault="00915586" w:rsidP="00983E8A">
            <w:pPr>
              <w:pStyle w:val="a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Цвет лакмуса-</w:t>
            </w:r>
          </w:p>
          <w:p w:rsidR="00915586" w:rsidRDefault="00915586" w:rsidP="00983E8A">
            <w:pPr>
              <w:pStyle w:val="a8"/>
              <w:jc w:val="left"/>
              <w:rPr>
                <w:rFonts w:cs="Times New Roman"/>
              </w:rPr>
            </w:pPr>
          </w:p>
          <w:p w:rsidR="00915586" w:rsidRDefault="00915586" w:rsidP="00983E8A">
            <w:pPr>
              <w:pStyle w:val="a8"/>
              <w:jc w:val="left"/>
              <w:rPr>
                <w:rFonts w:cs="Times New Roman"/>
              </w:rPr>
            </w:pPr>
          </w:p>
          <w:p w:rsidR="00915586" w:rsidRDefault="00915586" w:rsidP="00983E8A">
            <w:pPr>
              <w:pStyle w:val="a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Цвет фенолфталеина-</w:t>
            </w:r>
          </w:p>
          <w:p w:rsidR="00915586" w:rsidRDefault="00915586" w:rsidP="00983E8A">
            <w:pPr>
              <w:pStyle w:val="a8"/>
              <w:jc w:val="left"/>
              <w:rPr>
                <w:rFonts w:cs="Times New Roman"/>
              </w:rPr>
            </w:pPr>
          </w:p>
          <w:p w:rsidR="00915586" w:rsidRDefault="00915586" w:rsidP="00983E8A">
            <w:pPr>
              <w:pStyle w:val="a8"/>
              <w:jc w:val="left"/>
              <w:rPr>
                <w:rFonts w:cs="Times New Roman"/>
              </w:rPr>
            </w:pPr>
          </w:p>
          <w:p w:rsidR="00915586" w:rsidRPr="00E3234E" w:rsidRDefault="00915586" w:rsidP="00983E8A">
            <w:pPr>
              <w:pStyle w:val="a8"/>
              <w:jc w:val="left"/>
            </w:pPr>
            <w:r>
              <w:rPr>
                <w:rFonts w:cs="Times New Roman"/>
              </w:rPr>
              <w:t xml:space="preserve"> Цвет метилоранжа-</w:t>
            </w:r>
          </w:p>
        </w:tc>
        <w:tc>
          <w:tcPr>
            <w:tcW w:w="2248" w:type="pct"/>
          </w:tcPr>
          <w:p w:rsidR="00915586" w:rsidRDefault="00915586" w:rsidP="00983E8A"/>
          <w:p w:rsidR="00915586" w:rsidRDefault="00915586" w:rsidP="00983E8A"/>
          <w:p w:rsidR="00915586" w:rsidRDefault="00915586" w:rsidP="00983E8A"/>
          <w:p w:rsidR="00915586" w:rsidRPr="00E3234E" w:rsidRDefault="00915586" w:rsidP="00983E8A">
            <w:r>
              <w:t>_____________</w:t>
            </w:r>
          </w:p>
        </w:tc>
      </w:tr>
      <w:tr w:rsidR="00915586" w:rsidRPr="00E3234E" w:rsidTr="00D046FC">
        <w:trPr>
          <w:trHeight w:val="846"/>
        </w:trPr>
        <w:tc>
          <w:tcPr>
            <w:tcW w:w="691" w:type="pct"/>
          </w:tcPr>
          <w:p w:rsidR="00915586" w:rsidRPr="00915586" w:rsidRDefault="00915586" w:rsidP="00915586">
            <w:pPr>
              <w:jc w:val="left"/>
              <w:rPr>
                <w:rFonts w:cs="Times New Roman"/>
              </w:rPr>
            </w:pPr>
            <w:r w:rsidRPr="00915586">
              <w:rPr>
                <w:rFonts w:cs="Times New Roman"/>
              </w:rPr>
              <w:t>Взаимодействие щелочей с солями.</w:t>
            </w:r>
          </w:p>
        </w:tc>
        <w:tc>
          <w:tcPr>
            <w:tcW w:w="796" w:type="pct"/>
          </w:tcPr>
          <w:p w:rsidR="00915586" w:rsidRPr="00D477E6" w:rsidRDefault="00915586" w:rsidP="00983E8A">
            <w:pPr>
              <w:rPr>
                <w:noProof/>
              </w:rPr>
            </w:pPr>
            <w:r w:rsidRPr="0091558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12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pct"/>
          </w:tcPr>
          <w:p w:rsidR="00915586" w:rsidRDefault="00915586" w:rsidP="00983E8A">
            <w:pPr>
              <w:pStyle w:val="a8"/>
              <w:rPr>
                <w:rFonts w:cs="Times New Roman"/>
              </w:rPr>
            </w:pPr>
          </w:p>
          <w:p w:rsidR="00915586" w:rsidRDefault="00915586" w:rsidP="00983E8A">
            <w:pPr>
              <w:pStyle w:val="a8"/>
              <w:rPr>
                <w:rFonts w:cs="Times New Roman"/>
              </w:rPr>
            </w:pPr>
          </w:p>
          <w:p w:rsidR="008B6F04" w:rsidRDefault="008B6F04" w:rsidP="00983E8A">
            <w:pPr>
              <w:pStyle w:val="a8"/>
              <w:rPr>
                <w:rFonts w:cs="Times New Roman"/>
              </w:rPr>
            </w:pPr>
          </w:p>
          <w:p w:rsidR="008B6F04" w:rsidRDefault="008B6F04" w:rsidP="00983E8A">
            <w:pPr>
              <w:pStyle w:val="a8"/>
              <w:rPr>
                <w:rFonts w:cs="Times New Roman"/>
              </w:rPr>
            </w:pPr>
          </w:p>
          <w:p w:rsidR="008B6F04" w:rsidRDefault="008B6F04" w:rsidP="00983E8A">
            <w:pPr>
              <w:pStyle w:val="a8"/>
              <w:rPr>
                <w:rFonts w:cs="Times New Roman"/>
              </w:rPr>
            </w:pPr>
          </w:p>
          <w:p w:rsidR="008B6F04" w:rsidRDefault="008B6F04" w:rsidP="00983E8A">
            <w:pPr>
              <w:pStyle w:val="a8"/>
              <w:rPr>
                <w:rFonts w:cs="Times New Roman"/>
              </w:rPr>
            </w:pPr>
          </w:p>
        </w:tc>
        <w:tc>
          <w:tcPr>
            <w:tcW w:w="2248" w:type="pct"/>
          </w:tcPr>
          <w:p w:rsidR="00915586" w:rsidRDefault="00915586" w:rsidP="00983E8A"/>
        </w:tc>
      </w:tr>
      <w:tr w:rsidR="00915586" w:rsidRPr="00E3234E" w:rsidTr="00D046FC">
        <w:trPr>
          <w:trHeight w:val="846"/>
        </w:trPr>
        <w:tc>
          <w:tcPr>
            <w:tcW w:w="691" w:type="pct"/>
          </w:tcPr>
          <w:p w:rsidR="00915586" w:rsidRPr="00915586" w:rsidRDefault="00915586" w:rsidP="00915586">
            <w:pPr>
              <w:jc w:val="left"/>
              <w:rPr>
                <w:rFonts w:cs="Times New Roman"/>
              </w:rPr>
            </w:pPr>
            <w:r w:rsidRPr="00915586">
              <w:rPr>
                <w:rFonts w:cs="Times New Roman"/>
              </w:rPr>
              <w:t>Разложение нерастворимых оснований.</w:t>
            </w:r>
          </w:p>
        </w:tc>
        <w:tc>
          <w:tcPr>
            <w:tcW w:w="796" w:type="pct"/>
          </w:tcPr>
          <w:p w:rsidR="00915586" w:rsidRPr="00915586" w:rsidRDefault="00787413" w:rsidP="00983E8A">
            <w:pPr>
              <w:rPr>
                <w:noProof/>
              </w:rPr>
            </w:pPr>
            <w:r w:rsidRPr="00787413">
              <w:rPr>
                <w:noProof/>
              </w:rPr>
              <w:drawing>
                <wp:inline distT="0" distB="0" distL="0" distR="0">
                  <wp:extent cx="714375" cy="828675"/>
                  <wp:effectExtent l="19050" t="0" r="9525" b="0"/>
                  <wp:docPr id="53" name="Рисунок 9" descr="C:\Documents and Settings\СмирноваЕН\Мои документы\Мои рисунки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СмирноваЕН\Мои документы\Мои рисунки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pct"/>
          </w:tcPr>
          <w:p w:rsidR="00915586" w:rsidRDefault="00915586" w:rsidP="00983E8A">
            <w:pPr>
              <w:pStyle w:val="a8"/>
              <w:rPr>
                <w:rFonts w:cs="Times New Roman"/>
              </w:rPr>
            </w:pPr>
          </w:p>
        </w:tc>
        <w:tc>
          <w:tcPr>
            <w:tcW w:w="2248" w:type="pct"/>
          </w:tcPr>
          <w:p w:rsidR="00915586" w:rsidRDefault="00915586" w:rsidP="00983E8A"/>
        </w:tc>
      </w:tr>
    </w:tbl>
    <w:p w:rsidR="002B481B" w:rsidRDefault="002B481B" w:rsidP="002B481B">
      <w:pPr>
        <w:pStyle w:val="a8"/>
        <w:rPr>
          <w:rFonts w:ascii="Times New Roman" w:hAnsi="Times New Roman" w:cs="Times New Roman"/>
          <w:b/>
        </w:rPr>
      </w:pPr>
      <w:r w:rsidRPr="00D477E6">
        <w:rPr>
          <w:rFonts w:ascii="Times New Roman" w:hAnsi="Times New Roman" w:cs="Times New Roman"/>
          <w:b/>
        </w:rPr>
        <w:t>Вывод</w:t>
      </w:r>
      <w:r>
        <w:rPr>
          <w:rFonts w:ascii="Times New Roman" w:hAnsi="Times New Roman" w:cs="Times New Roman"/>
          <w:b/>
        </w:rPr>
        <w:t>:</w:t>
      </w:r>
    </w:p>
    <w:p w:rsidR="002B481B" w:rsidRDefault="002B481B" w:rsidP="002B481B">
      <w:pPr>
        <w:pStyle w:val="a8"/>
        <w:rPr>
          <w:rFonts w:ascii="Times New Roman" w:hAnsi="Times New Roman" w:cs="Times New Roman"/>
          <w:b/>
        </w:rPr>
      </w:pPr>
    </w:p>
    <w:p w:rsidR="002B481B" w:rsidRPr="00D477E6" w:rsidRDefault="002B481B" w:rsidP="002B481B">
      <w:pPr>
        <w:pStyle w:val="a8"/>
        <w:rPr>
          <w:rFonts w:ascii="Times New Roman" w:hAnsi="Times New Roman" w:cs="Times New Roman"/>
          <w:b/>
        </w:rPr>
      </w:pPr>
    </w:p>
    <w:p w:rsidR="008B6F04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</w:p>
    <w:p w:rsidR="00B1756D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Контрольное задание</w:t>
      </w:r>
    </w:p>
    <w:p w:rsidR="008B6F04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</w:p>
    <w:p w:rsidR="00D22A52" w:rsidRPr="007E4A74" w:rsidRDefault="00D22A52" w:rsidP="008B6F04">
      <w:pPr>
        <w:pStyle w:val="a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E4A74">
        <w:rPr>
          <w:rFonts w:ascii="Times New Roman" w:hAnsi="Times New Roman" w:cs="Times New Roman"/>
          <w:b/>
          <w:sz w:val="24"/>
          <w:szCs w:val="24"/>
        </w:rPr>
        <w:lastRenderedPageBreak/>
        <w:t>Отчет по лабораторной работе №</w:t>
      </w:r>
      <w:r w:rsidR="00900950">
        <w:rPr>
          <w:rFonts w:ascii="Times New Roman" w:hAnsi="Times New Roman" w:cs="Times New Roman"/>
          <w:b/>
          <w:sz w:val="24"/>
          <w:szCs w:val="24"/>
        </w:rPr>
        <w:t>2</w:t>
      </w:r>
    </w:p>
    <w:p w:rsidR="00D22A52" w:rsidRPr="007E4A74" w:rsidRDefault="00D22A52" w:rsidP="00D22A5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A52" w:rsidRPr="00891B18" w:rsidRDefault="00D22A52" w:rsidP="008B6F04">
      <w:pPr>
        <w:pStyle w:val="a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B18">
        <w:rPr>
          <w:rFonts w:ascii="Times New Roman" w:hAnsi="Times New Roman" w:cs="Times New Roman"/>
          <w:b/>
          <w:sz w:val="24"/>
          <w:szCs w:val="24"/>
        </w:rPr>
        <w:t>Тема: «Изготовление моделей молекул органических веществ».</w:t>
      </w:r>
    </w:p>
    <w:p w:rsidR="00D22A52" w:rsidRPr="00891B18" w:rsidRDefault="00D22A52" w:rsidP="008B6F04">
      <w:pPr>
        <w:pStyle w:val="ac"/>
        <w:ind w:left="0"/>
        <w:outlineLvl w:val="0"/>
      </w:pPr>
      <w:r w:rsidRPr="00891B18">
        <w:t xml:space="preserve">Цель: </w:t>
      </w:r>
    </w:p>
    <w:p w:rsidR="00D22A52" w:rsidRPr="00891B18" w:rsidRDefault="00D22A52" w:rsidP="00D22A52">
      <w:pPr>
        <w:pStyle w:val="ac"/>
        <w:ind w:left="0"/>
        <w:rPr>
          <w:b w:val="0"/>
        </w:rPr>
      </w:pPr>
      <w:r w:rsidRPr="00891B18">
        <w:t>-</w:t>
      </w:r>
      <w:r w:rsidRPr="00891B18">
        <w:rPr>
          <w:b w:val="0"/>
          <w:bCs w:val="0"/>
        </w:rPr>
        <w:t xml:space="preserve">научиться собирать шаростержневые модели </w:t>
      </w:r>
      <w:r w:rsidRPr="00891B18">
        <w:rPr>
          <w:b w:val="0"/>
        </w:rPr>
        <w:t>молекул органических веществ</w:t>
      </w:r>
      <w:r w:rsidRPr="00891B18">
        <w:rPr>
          <w:b w:val="0"/>
          <w:bCs w:val="0"/>
        </w:rPr>
        <w:t xml:space="preserve">; закрепить знания на составление структурных формул изомеров и гомологов; познакомиться с названиями </w:t>
      </w:r>
      <w:r w:rsidRPr="00891B18">
        <w:rPr>
          <w:b w:val="0"/>
        </w:rPr>
        <w:t>органических веществ</w:t>
      </w:r>
      <w:r w:rsidRPr="00891B18">
        <w:rPr>
          <w:b w:val="0"/>
          <w:bCs w:val="0"/>
        </w:rPr>
        <w:t xml:space="preserve"> по систематической (международной) номенклатуре ИЮПАК. 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6095"/>
        <w:gridCol w:w="3402"/>
        <w:gridCol w:w="2977"/>
      </w:tblGrid>
      <w:tr w:rsidR="00D22A52" w:rsidRPr="00891B18" w:rsidTr="00D046FC">
        <w:tc>
          <w:tcPr>
            <w:tcW w:w="993" w:type="dxa"/>
          </w:tcPr>
          <w:p w:rsidR="00D22A52" w:rsidRPr="00891B18" w:rsidRDefault="00D22A52" w:rsidP="008B6F04">
            <w:pPr>
              <w:pStyle w:val="a8"/>
              <w:rPr>
                <w:rFonts w:cs="Times New Roman"/>
                <w:szCs w:val="24"/>
              </w:rPr>
            </w:pPr>
            <w:r w:rsidRPr="00891B18">
              <w:rPr>
                <w:rFonts w:cs="Times New Roman"/>
                <w:szCs w:val="24"/>
              </w:rPr>
              <w:t>№задания</w:t>
            </w:r>
          </w:p>
        </w:tc>
        <w:tc>
          <w:tcPr>
            <w:tcW w:w="1701" w:type="dxa"/>
          </w:tcPr>
          <w:p w:rsidR="00D22A52" w:rsidRPr="00891B18" w:rsidRDefault="00D22A52" w:rsidP="008B6F04">
            <w:pPr>
              <w:pStyle w:val="a8"/>
              <w:rPr>
                <w:rFonts w:cs="Times New Roman"/>
                <w:szCs w:val="24"/>
              </w:rPr>
            </w:pPr>
            <w:r w:rsidRPr="00891B18">
              <w:rPr>
                <w:rFonts w:cs="Times New Roman"/>
                <w:szCs w:val="24"/>
              </w:rPr>
              <w:t>Название вещества</w:t>
            </w:r>
          </w:p>
        </w:tc>
        <w:tc>
          <w:tcPr>
            <w:tcW w:w="6095" w:type="dxa"/>
          </w:tcPr>
          <w:p w:rsidR="00D22A52" w:rsidRPr="00891B18" w:rsidRDefault="00D22A52" w:rsidP="008B6F04">
            <w:pPr>
              <w:pStyle w:val="a8"/>
              <w:rPr>
                <w:rFonts w:cs="Times New Roman"/>
                <w:szCs w:val="24"/>
              </w:rPr>
            </w:pPr>
            <w:r w:rsidRPr="00891B18">
              <w:rPr>
                <w:rFonts w:cs="Times New Roman"/>
                <w:szCs w:val="24"/>
              </w:rPr>
              <w:t>Шаростержневая модель молекулы</w:t>
            </w:r>
          </w:p>
        </w:tc>
        <w:tc>
          <w:tcPr>
            <w:tcW w:w="3402" w:type="dxa"/>
          </w:tcPr>
          <w:p w:rsidR="00D22A52" w:rsidRPr="00891B18" w:rsidRDefault="00D22A52" w:rsidP="008B6F04">
            <w:pPr>
              <w:pStyle w:val="a8"/>
              <w:rPr>
                <w:rFonts w:cs="Times New Roman"/>
                <w:szCs w:val="24"/>
              </w:rPr>
            </w:pPr>
            <w:r w:rsidRPr="00891B18">
              <w:rPr>
                <w:rFonts w:cs="Times New Roman"/>
                <w:szCs w:val="24"/>
              </w:rPr>
              <w:t>Сокращенная структурная формула</w:t>
            </w:r>
          </w:p>
        </w:tc>
        <w:tc>
          <w:tcPr>
            <w:tcW w:w="2977" w:type="dxa"/>
          </w:tcPr>
          <w:p w:rsidR="00D22A52" w:rsidRPr="00891B18" w:rsidRDefault="00D22A52" w:rsidP="008B6F04">
            <w:pPr>
              <w:pStyle w:val="a8"/>
              <w:rPr>
                <w:rFonts w:cs="Times New Roman"/>
                <w:szCs w:val="24"/>
              </w:rPr>
            </w:pPr>
            <w:r w:rsidRPr="00891B18">
              <w:rPr>
                <w:rFonts w:cs="Times New Roman"/>
                <w:szCs w:val="24"/>
              </w:rPr>
              <w:t>Молекулярная формула</w:t>
            </w:r>
          </w:p>
        </w:tc>
      </w:tr>
      <w:tr w:rsidR="00D046FC" w:rsidRPr="00891B18" w:rsidTr="00D046FC">
        <w:trPr>
          <w:trHeight w:val="2850"/>
        </w:trPr>
        <w:tc>
          <w:tcPr>
            <w:tcW w:w="993" w:type="dxa"/>
          </w:tcPr>
          <w:p w:rsidR="00D046FC" w:rsidRPr="00891B18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D046FC" w:rsidRPr="00891B18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6095" w:type="dxa"/>
          </w:tcPr>
          <w:p w:rsidR="00D046FC" w:rsidRPr="00891B18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</w:tcPr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Pr="00891B18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D046FC" w:rsidRPr="00891B18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</w:tc>
      </w:tr>
    </w:tbl>
    <w:p w:rsidR="00D22A52" w:rsidRPr="00891B18" w:rsidRDefault="00D22A52" w:rsidP="00D22A5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164F0" w:rsidRDefault="00D22A52" w:rsidP="007164F0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 w:rsidRPr="00891B18">
        <w:rPr>
          <w:rFonts w:ascii="Times New Roman" w:hAnsi="Times New Roman" w:cs="Times New Roman"/>
          <w:b/>
          <w:sz w:val="24"/>
          <w:szCs w:val="24"/>
        </w:rPr>
        <w:t>Контрольные задания</w:t>
      </w:r>
      <w:r w:rsidR="007164F0">
        <w:rPr>
          <w:rFonts w:ascii="Times New Roman" w:hAnsi="Times New Roman" w:cs="Times New Roman"/>
          <w:b/>
        </w:rPr>
        <w:br w:type="page"/>
      </w:r>
    </w:p>
    <w:p w:rsidR="00C65816" w:rsidRPr="00952ED2" w:rsidRDefault="00C65816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Отчет по </w:t>
      </w:r>
      <w:r w:rsidR="00900950">
        <w:rPr>
          <w:rFonts w:ascii="Times New Roman" w:hAnsi="Times New Roman" w:cs="Times New Roman"/>
          <w:b/>
        </w:rPr>
        <w:t>лабораторной работе №3</w:t>
      </w:r>
    </w:p>
    <w:p w:rsidR="00C65816" w:rsidRPr="00952ED2" w:rsidRDefault="00C65816" w:rsidP="00C65816">
      <w:pPr>
        <w:pStyle w:val="a8"/>
        <w:jc w:val="center"/>
        <w:rPr>
          <w:rFonts w:ascii="Times New Roman" w:hAnsi="Times New Roman" w:cs="Times New Roman"/>
          <w:b/>
        </w:rPr>
      </w:pPr>
      <w:r w:rsidRPr="00952ED2">
        <w:rPr>
          <w:rFonts w:ascii="Times New Roman" w:hAnsi="Times New Roman" w:cs="Times New Roman"/>
          <w:b/>
        </w:rPr>
        <w:t>Тема: «</w:t>
      </w:r>
      <w:r>
        <w:rPr>
          <w:rFonts w:ascii="Times New Roman" w:hAnsi="Times New Roman" w:cs="Times New Roman"/>
          <w:b/>
        </w:rPr>
        <w:t>Получение и свойства этилена</w:t>
      </w:r>
      <w:r w:rsidRPr="00952ED2">
        <w:rPr>
          <w:rFonts w:ascii="Times New Roman" w:hAnsi="Times New Roman" w:cs="Times New Roman"/>
          <w:b/>
        </w:rPr>
        <w:t>»</w:t>
      </w:r>
    </w:p>
    <w:p w:rsidR="00C65816" w:rsidRPr="00F22977" w:rsidRDefault="00C65816" w:rsidP="00C65816">
      <w:pPr>
        <w:spacing w:line="260" w:lineRule="auto"/>
        <w:rPr>
          <w:rFonts w:ascii="Times New Roman" w:hAnsi="Times New Roman" w:cs="Times New Roman"/>
        </w:rPr>
      </w:pPr>
      <w:r w:rsidRPr="00952ED2">
        <w:rPr>
          <w:rFonts w:ascii="Times New Roman" w:hAnsi="Times New Roman" w:cs="Times New Roman"/>
          <w:b/>
        </w:rPr>
        <w:t>Цель:</w:t>
      </w:r>
      <w:r w:rsidRPr="00F22977">
        <w:rPr>
          <w:b/>
          <w:sz w:val="24"/>
        </w:rPr>
        <w:t xml:space="preserve"> </w:t>
      </w:r>
      <w:r w:rsidRPr="00F22977">
        <w:rPr>
          <w:rFonts w:ascii="Times New Roman" w:hAnsi="Times New Roman" w:cs="Times New Roman"/>
        </w:rPr>
        <w:t>получить этилен лабораторным способом, проделать качественные реакции на этилен;</w:t>
      </w:r>
      <w:r>
        <w:rPr>
          <w:rFonts w:ascii="Times New Roman" w:hAnsi="Times New Roman" w:cs="Times New Roman"/>
        </w:rPr>
        <w:t xml:space="preserve"> </w:t>
      </w:r>
      <w:r w:rsidRPr="00F22977">
        <w:rPr>
          <w:rFonts w:ascii="Times New Roman" w:hAnsi="Times New Roman" w:cs="Times New Roman"/>
        </w:rPr>
        <w:t>запис</w:t>
      </w:r>
      <w:r>
        <w:rPr>
          <w:rFonts w:ascii="Times New Roman" w:hAnsi="Times New Roman" w:cs="Times New Roman"/>
        </w:rPr>
        <w:t>а</w:t>
      </w:r>
      <w:r w:rsidRPr="00F22977">
        <w:rPr>
          <w:rFonts w:ascii="Times New Roman" w:hAnsi="Times New Roman" w:cs="Times New Roman"/>
        </w:rPr>
        <w:t>ть уравнения реакций, отражающие лабораторный способ получения этилена, химические свойства этилена; пров</w:t>
      </w:r>
      <w:r>
        <w:rPr>
          <w:rFonts w:ascii="Times New Roman" w:hAnsi="Times New Roman" w:cs="Times New Roman"/>
        </w:rPr>
        <w:t>ести</w:t>
      </w:r>
      <w:r w:rsidRPr="00F229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эксперимент, соблюдая правила  техники</w:t>
      </w:r>
      <w:r w:rsidRPr="00F22977">
        <w:rPr>
          <w:rFonts w:ascii="Times New Roman" w:hAnsi="Times New Roman" w:cs="Times New Roman"/>
        </w:rPr>
        <w:t xml:space="preserve"> безопасности.</w:t>
      </w:r>
    </w:p>
    <w:tbl>
      <w:tblPr>
        <w:tblStyle w:val="a3"/>
        <w:tblW w:w="5118" w:type="pct"/>
        <w:tblLook w:val="04A0" w:firstRow="1" w:lastRow="0" w:firstColumn="1" w:lastColumn="0" w:noHBand="0" w:noVBand="1"/>
      </w:tblPr>
      <w:tblGrid>
        <w:gridCol w:w="1952"/>
        <w:gridCol w:w="3260"/>
        <w:gridCol w:w="3124"/>
        <w:gridCol w:w="6799"/>
      </w:tblGrid>
      <w:tr w:rsidR="00C65816" w:rsidRPr="00E3234E" w:rsidTr="00D046FC">
        <w:tc>
          <w:tcPr>
            <w:tcW w:w="645" w:type="pct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Название опыта</w:t>
            </w:r>
          </w:p>
        </w:tc>
        <w:tc>
          <w:tcPr>
            <w:tcW w:w="1077" w:type="pct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Рисунок того что делаете</w:t>
            </w:r>
          </w:p>
        </w:tc>
        <w:tc>
          <w:tcPr>
            <w:tcW w:w="1032" w:type="pct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Наблюдения и их объяснения</w:t>
            </w:r>
          </w:p>
        </w:tc>
        <w:tc>
          <w:tcPr>
            <w:tcW w:w="2247" w:type="pct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Уравнения реакций</w:t>
            </w:r>
          </w:p>
        </w:tc>
      </w:tr>
      <w:tr w:rsidR="00C65816" w:rsidRPr="00341E75" w:rsidTr="00D046FC">
        <w:trPr>
          <w:trHeight w:val="5871"/>
        </w:trPr>
        <w:tc>
          <w:tcPr>
            <w:tcW w:w="645" w:type="pct"/>
          </w:tcPr>
          <w:p w:rsidR="00C65816" w:rsidRDefault="00C65816" w:rsidP="00983E8A">
            <w:pPr>
              <w:jc w:val="left"/>
              <w:rPr>
                <w:sz w:val="22"/>
              </w:rPr>
            </w:pPr>
          </w:p>
          <w:p w:rsidR="00C65816" w:rsidRDefault="00C65816" w:rsidP="00983E8A">
            <w:pPr>
              <w:jc w:val="left"/>
              <w:rPr>
                <w:sz w:val="22"/>
              </w:rPr>
            </w:pPr>
          </w:p>
          <w:p w:rsidR="00C65816" w:rsidRDefault="00C65816" w:rsidP="00983E8A">
            <w:pPr>
              <w:jc w:val="left"/>
              <w:rPr>
                <w:sz w:val="22"/>
              </w:rPr>
            </w:pPr>
          </w:p>
          <w:p w:rsidR="00C65816" w:rsidRDefault="00C65816" w:rsidP="00983E8A">
            <w:pPr>
              <w:jc w:val="left"/>
              <w:rPr>
                <w:sz w:val="22"/>
              </w:rPr>
            </w:pPr>
          </w:p>
          <w:p w:rsidR="00C65816" w:rsidRDefault="00C65816" w:rsidP="00983E8A">
            <w:pPr>
              <w:jc w:val="left"/>
              <w:rPr>
                <w:sz w:val="22"/>
              </w:rPr>
            </w:pPr>
          </w:p>
          <w:p w:rsidR="00C65816" w:rsidRDefault="00C65816" w:rsidP="00983E8A">
            <w:pPr>
              <w:jc w:val="left"/>
              <w:rPr>
                <w:sz w:val="22"/>
              </w:rPr>
            </w:pPr>
          </w:p>
          <w:p w:rsidR="00C65816" w:rsidRDefault="00C65816" w:rsidP="00983E8A">
            <w:pPr>
              <w:jc w:val="left"/>
              <w:rPr>
                <w:sz w:val="22"/>
              </w:rPr>
            </w:pPr>
          </w:p>
          <w:p w:rsidR="00C65816" w:rsidRPr="00952ED2" w:rsidRDefault="00C65816" w:rsidP="00983E8A">
            <w:pPr>
              <w:jc w:val="left"/>
              <w:rPr>
                <w:sz w:val="22"/>
              </w:rPr>
            </w:pPr>
            <w:r>
              <w:rPr>
                <w:sz w:val="22"/>
              </w:rPr>
              <w:t>Получение и свойства этилена</w:t>
            </w:r>
          </w:p>
        </w:tc>
        <w:tc>
          <w:tcPr>
            <w:tcW w:w="1077" w:type="pct"/>
          </w:tcPr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Pr="00341E75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>
            <w:r>
              <w:rPr>
                <w:noProof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-1291590</wp:posOffset>
                  </wp:positionV>
                  <wp:extent cx="904875" cy="695325"/>
                  <wp:effectExtent l="19050" t="0" r="9525" b="0"/>
                  <wp:wrapTight wrapText="bothSides">
                    <wp:wrapPolygon edited="0">
                      <wp:start x="-455" y="0"/>
                      <wp:lineTo x="-455" y="21304"/>
                      <wp:lineTo x="21827" y="21304"/>
                      <wp:lineTo x="21827" y="0"/>
                      <wp:lineTo x="-455" y="0"/>
                    </wp:wrapPolygon>
                  </wp:wrapTight>
                  <wp:docPr id="3" name="Рисунок 1" descr="На держател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3" descr="На держател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28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1146810</wp:posOffset>
                  </wp:positionV>
                  <wp:extent cx="885825" cy="695325"/>
                  <wp:effectExtent l="19050" t="0" r="9525" b="0"/>
                  <wp:wrapTight wrapText="bothSides">
                    <wp:wrapPolygon edited="0">
                      <wp:start x="-465" y="0"/>
                      <wp:lineTo x="-465" y="21304"/>
                      <wp:lineTo x="21832" y="21304"/>
                      <wp:lineTo x="21832" y="0"/>
                      <wp:lineTo x="-465" y="0"/>
                    </wp:wrapPolygon>
                  </wp:wrapTight>
                  <wp:docPr id="4" name="Рисунок 1" descr="На держател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3" descr="На держател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29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337185</wp:posOffset>
                  </wp:positionV>
                  <wp:extent cx="1257300" cy="714375"/>
                  <wp:effectExtent l="19050" t="0" r="0" b="0"/>
                  <wp:wrapTight wrapText="bothSides">
                    <wp:wrapPolygon edited="0">
                      <wp:start x="-327" y="0"/>
                      <wp:lineTo x="-327" y="21312"/>
                      <wp:lineTo x="21600" y="21312"/>
                      <wp:lineTo x="21600" y="0"/>
                      <wp:lineTo x="-327" y="0"/>
                    </wp:wrapPolygon>
                  </wp:wrapTight>
                  <wp:docPr id="12" name="Рисунок 1" descr="На держател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3" descr="На держател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-491490</wp:posOffset>
                  </wp:positionV>
                  <wp:extent cx="1257300" cy="733425"/>
                  <wp:effectExtent l="19050" t="0" r="0" b="0"/>
                  <wp:wrapTight wrapText="bothSides">
                    <wp:wrapPolygon edited="0">
                      <wp:start x="-327" y="0"/>
                      <wp:lineTo x="-327" y="21319"/>
                      <wp:lineTo x="21600" y="21319"/>
                      <wp:lineTo x="21600" y="0"/>
                      <wp:lineTo x="-327" y="0"/>
                    </wp:wrapPolygon>
                  </wp:wrapTight>
                  <wp:docPr id="16" name="Рисунок 1" descr="На держател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3" descr="На держател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5816" w:rsidRPr="00341E75" w:rsidRDefault="00C65816" w:rsidP="00983E8A"/>
          <w:p w:rsidR="00C65816" w:rsidRDefault="00C65816" w:rsidP="00983E8A"/>
          <w:p w:rsidR="00C65816" w:rsidRDefault="00C65816" w:rsidP="00983E8A"/>
          <w:p w:rsidR="00C65816" w:rsidRPr="00341E75" w:rsidRDefault="00C65816" w:rsidP="00983E8A"/>
        </w:tc>
        <w:tc>
          <w:tcPr>
            <w:tcW w:w="1032" w:type="pct"/>
          </w:tcPr>
          <w:p w:rsidR="00C65816" w:rsidRPr="00341E75" w:rsidRDefault="00C65816" w:rsidP="00983E8A"/>
        </w:tc>
        <w:tc>
          <w:tcPr>
            <w:tcW w:w="2247" w:type="pct"/>
          </w:tcPr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Pr="00341E75" w:rsidRDefault="00C65816" w:rsidP="00983E8A"/>
        </w:tc>
      </w:tr>
    </w:tbl>
    <w:p w:rsidR="00C65816" w:rsidRDefault="00C65816" w:rsidP="00C6581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Вывод:</w:t>
      </w: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5816" w:rsidRDefault="00C65816" w:rsidP="008B6F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Контрольные задания</w:t>
      </w:r>
    </w:p>
    <w:p w:rsidR="00C65816" w:rsidRDefault="00900950" w:rsidP="00C65816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Отчет по лабораторной работе №4</w:t>
      </w:r>
    </w:p>
    <w:p w:rsidR="00C65816" w:rsidRPr="006C640A" w:rsidRDefault="00C65816" w:rsidP="008B6F04">
      <w:pPr>
        <w:pStyle w:val="a8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Pr="001F1827">
        <w:rPr>
          <w:rFonts w:ascii="Times New Roman" w:hAnsi="Times New Roman" w:cs="Times New Roman"/>
          <w:b/>
        </w:rPr>
        <w:t>«</w:t>
      </w:r>
      <w:r w:rsidR="001F1827" w:rsidRPr="001F1827">
        <w:rPr>
          <w:rFonts w:ascii="Times New Roman" w:hAnsi="Times New Roman" w:cs="Times New Roman"/>
          <w:b/>
        </w:rPr>
        <w:t>Свойства уксусной кислоты</w:t>
      </w:r>
      <w:r w:rsidRPr="001F1827">
        <w:rPr>
          <w:rFonts w:ascii="Times New Roman" w:hAnsi="Times New Roman" w:cs="Times New Roman"/>
          <w:b/>
        </w:rPr>
        <w:t>».</w:t>
      </w:r>
    </w:p>
    <w:p w:rsidR="00C65816" w:rsidRPr="0034396A" w:rsidRDefault="00C65816" w:rsidP="00C65816">
      <w:pPr>
        <w:pStyle w:val="a8"/>
        <w:rPr>
          <w:rFonts w:ascii="Times New Roman" w:hAnsi="Times New Roman" w:cs="Times New Roman"/>
        </w:rPr>
      </w:pPr>
      <w:r w:rsidRPr="00952ED2">
        <w:rPr>
          <w:rFonts w:ascii="Times New Roman" w:hAnsi="Times New Roman" w:cs="Times New Roman"/>
          <w:b/>
        </w:rPr>
        <w:t>Цель:</w:t>
      </w:r>
      <w:r w:rsidRPr="00F22977">
        <w:rPr>
          <w:b/>
          <w:sz w:val="24"/>
        </w:rPr>
        <w:t xml:space="preserve"> </w:t>
      </w:r>
      <w:r w:rsidRPr="0034396A">
        <w:rPr>
          <w:rFonts w:ascii="Times New Roman" w:hAnsi="Times New Roman" w:cs="Times New Roman"/>
        </w:rPr>
        <w:t>практически исследовать химические свойства карбоновых кислот</w:t>
      </w:r>
      <w:r>
        <w:rPr>
          <w:rFonts w:ascii="Times New Roman" w:hAnsi="Times New Roman" w:cs="Times New Roman"/>
        </w:rPr>
        <w:t xml:space="preserve"> общие со свойствами минеральных кислот на примере уксусной кислоты</w:t>
      </w:r>
      <w:r w:rsidRPr="0034396A">
        <w:rPr>
          <w:rFonts w:ascii="Times New Roman" w:hAnsi="Times New Roman" w:cs="Times New Roman"/>
        </w:rPr>
        <w:t xml:space="preserve">; </w:t>
      </w:r>
    </w:p>
    <w:p w:rsidR="00C65816" w:rsidRPr="0034396A" w:rsidRDefault="00C65816" w:rsidP="00C65816">
      <w:pPr>
        <w:pStyle w:val="a8"/>
        <w:rPr>
          <w:rFonts w:ascii="Times New Roman" w:hAnsi="Times New Roman" w:cs="Times New Roman"/>
        </w:rPr>
      </w:pPr>
      <w:r w:rsidRPr="0034396A">
        <w:rPr>
          <w:rFonts w:ascii="Times New Roman" w:hAnsi="Times New Roman" w:cs="Times New Roman"/>
        </w:rPr>
        <w:t xml:space="preserve"> записать уравнения химических реакций</w:t>
      </w:r>
      <w:r>
        <w:rPr>
          <w:rFonts w:ascii="Times New Roman" w:hAnsi="Times New Roman" w:cs="Times New Roman"/>
        </w:rPr>
        <w:t xml:space="preserve"> в</w:t>
      </w:r>
      <w:r w:rsidRPr="0034396A">
        <w:rPr>
          <w:rFonts w:ascii="Times New Roman" w:hAnsi="Times New Roman" w:cs="Times New Roman"/>
        </w:rPr>
        <w:t xml:space="preserve"> </w:t>
      </w:r>
      <w:r w:rsidRPr="00D351D1">
        <w:rPr>
          <w:rFonts w:ascii="Times New Roman" w:hAnsi="Times New Roman" w:cs="Times New Roman"/>
        </w:rPr>
        <w:t>молекулярном</w:t>
      </w:r>
      <w:r>
        <w:rPr>
          <w:rFonts w:ascii="Times New Roman" w:hAnsi="Times New Roman" w:cs="Times New Roman"/>
        </w:rPr>
        <w:t xml:space="preserve">, полном и кратком </w:t>
      </w:r>
      <w:r w:rsidRPr="00D351D1">
        <w:rPr>
          <w:rFonts w:ascii="Times New Roman" w:hAnsi="Times New Roman" w:cs="Times New Roman"/>
        </w:rPr>
        <w:t>ионном</w:t>
      </w:r>
      <w:r>
        <w:rPr>
          <w:rFonts w:ascii="Times New Roman" w:hAnsi="Times New Roman" w:cs="Times New Roman"/>
        </w:rPr>
        <w:t xml:space="preserve"> </w:t>
      </w:r>
      <w:r w:rsidRPr="00D351D1">
        <w:rPr>
          <w:rFonts w:ascii="Times New Roman" w:hAnsi="Times New Roman" w:cs="Times New Roman"/>
        </w:rPr>
        <w:t>виде</w:t>
      </w:r>
      <w:r w:rsidRPr="0034396A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провести</w:t>
      </w:r>
      <w:r w:rsidRPr="0034396A">
        <w:rPr>
          <w:rFonts w:ascii="Times New Roman" w:hAnsi="Times New Roman" w:cs="Times New Roman"/>
        </w:rPr>
        <w:t xml:space="preserve"> эксперимент, </w:t>
      </w:r>
      <w:r>
        <w:rPr>
          <w:rFonts w:ascii="Times New Roman" w:hAnsi="Times New Roman" w:cs="Times New Roman"/>
        </w:rPr>
        <w:t>с</w:t>
      </w:r>
      <w:r w:rsidRPr="0034396A">
        <w:rPr>
          <w:rFonts w:ascii="Times New Roman" w:hAnsi="Times New Roman" w:cs="Times New Roman"/>
        </w:rPr>
        <w:t>облюдая правила по технике безопасности.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35"/>
        <w:gridCol w:w="2268"/>
        <w:gridCol w:w="2835"/>
        <w:gridCol w:w="7796"/>
      </w:tblGrid>
      <w:tr w:rsidR="00C65816" w:rsidTr="00D046FC">
        <w:tc>
          <w:tcPr>
            <w:tcW w:w="2235" w:type="dxa"/>
          </w:tcPr>
          <w:p w:rsidR="00C65816" w:rsidRPr="000F617C" w:rsidRDefault="00C65816" w:rsidP="00983E8A">
            <w:pPr>
              <w:spacing w:line="260" w:lineRule="auto"/>
              <w:rPr>
                <w:rFonts w:cs="Times New Roman"/>
                <w:b/>
              </w:rPr>
            </w:pPr>
            <w:r w:rsidRPr="000F617C">
              <w:rPr>
                <w:rFonts w:cs="Times New Roman"/>
                <w:b/>
              </w:rPr>
              <w:t>Название опыта</w:t>
            </w:r>
          </w:p>
        </w:tc>
        <w:tc>
          <w:tcPr>
            <w:tcW w:w="2268" w:type="dxa"/>
          </w:tcPr>
          <w:p w:rsidR="00C65816" w:rsidRPr="000F617C" w:rsidRDefault="00C65816" w:rsidP="00983E8A">
            <w:pPr>
              <w:spacing w:line="260" w:lineRule="auto"/>
              <w:rPr>
                <w:rFonts w:cs="Times New Roman"/>
                <w:b/>
              </w:rPr>
            </w:pPr>
            <w:r w:rsidRPr="000F617C">
              <w:rPr>
                <w:rFonts w:cs="Times New Roman"/>
                <w:b/>
              </w:rPr>
              <w:t>Рисунок того что делаете</w:t>
            </w:r>
          </w:p>
        </w:tc>
        <w:tc>
          <w:tcPr>
            <w:tcW w:w="2835" w:type="dxa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Наблюдения и их объяснения</w:t>
            </w:r>
          </w:p>
        </w:tc>
        <w:tc>
          <w:tcPr>
            <w:tcW w:w="7796" w:type="dxa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Уравнения реакций</w:t>
            </w:r>
          </w:p>
        </w:tc>
      </w:tr>
      <w:tr w:rsidR="00C65816" w:rsidTr="00D046FC">
        <w:trPr>
          <w:trHeight w:val="6167"/>
        </w:trPr>
        <w:tc>
          <w:tcPr>
            <w:tcW w:w="2235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  <w:r>
              <w:rPr>
                <w:rFonts w:cs="Times New Roman"/>
              </w:rPr>
              <w:t>Свойства уксусной кислоты</w:t>
            </w:r>
          </w:p>
        </w:tc>
        <w:tc>
          <w:tcPr>
            <w:tcW w:w="2268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Pr="001539DE" w:rsidRDefault="00C65816" w:rsidP="00983E8A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749376" behindDoc="1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45085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37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5816" w:rsidRPr="001539DE" w:rsidRDefault="00C65816" w:rsidP="00983E8A">
            <w:pPr>
              <w:rPr>
                <w:rFonts w:cs="Times New Roman"/>
              </w:rPr>
            </w:pPr>
          </w:p>
          <w:p w:rsidR="00C65816" w:rsidRDefault="00C65816" w:rsidP="00983E8A">
            <w:pPr>
              <w:rPr>
                <w:rFonts w:cs="Times New Roman"/>
              </w:rPr>
            </w:pPr>
          </w:p>
          <w:p w:rsidR="00C65816" w:rsidRDefault="00886533" w:rsidP="00983E8A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0" type="#_x0000_t32" style="position:absolute;left:0;text-align:left;margin-left:26.85pt;margin-top:-12.35pt;width:16.5pt;height:2.25pt;flip:y;z-index:251747328" o:connectortype="straight"/>
              </w:pict>
            </w:r>
          </w:p>
          <w:p w:rsidR="00C65816" w:rsidRPr="001539DE" w:rsidRDefault="00C65816" w:rsidP="00094450">
            <w:pPr>
              <w:jc w:val="left"/>
              <w:rPr>
                <w:rFonts w:cs="Times New Roman"/>
              </w:rPr>
            </w:pPr>
          </w:p>
          <w:p w:rsidR="00C65816" w:rsidRPr="001539DE" w:rsidRDefault="00094450" w:rsidP="00094450">
            <w:pPr>
              <w:jc w:val="left"/>
              <w:rPr>
                <w:rFonts w:cs="Times New Roman"/>
              </w:rPr>
            </w:pPr>
            <w:r w:rsidRPr="00094450">
              <w:rPr>
                <w:rFonts w:cs="Times New Roman"/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49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2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3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C65816" w:rsidRDefault="00C65816" w:rsidP="00983E8A">
            <w:pPr>
              <w:rPr>
                <w:rFonts w:cs="Times New Roman"/>
              </w:rPr>
            </w:pPr>
          </w:p>
          <w:p w:rsidR="00873F08" w:rsidRDefault="00873F08" w:rsidP="00983E8A">
            <w:pPr>
              <w:rPr>
                <w:rFonts w:cs="Times New Roman"/>
              </w:rPr>
            </w:pPr>
          </w:p>
          <w:p w:rsidR="00094450" w:rsidRDefault="00873F08" w:rsidP="00983E8A">
            <w:pPr>
              <w:rPr>
                <w:rFonts w:cs="Times New Roman"/>
              </w:rPr>
            </w:pPr>
            <w:r w:rsidRPr="00873F08">
              <w:rPr>
                <w:rFonts w:cs="Times New Roman"/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26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2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3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094450" w:rsidRPr="001539DE" w:rsidRDefault="00094450" w:rsidP="00983E8A">
            <w:pPr>
              <w:rPr>
                <w:rFonts w:cs="Times New Roman"/>
              </w:rPr>
            </w:pPr>
          </w:p>
          <w:p w:rsidR="00C65816" w:rsidRDefault="00C65816" w:rsidP="00983E8A">
            <w:pPr>
              <w:rPr>
                <w:rFonts w:cs="Times New Roman"/>
              </w:rPr>
            </w:pPr>
          </w:p>
          <w:p w:rsidR="00C65816" w:rsidRPr="001539DE" w:rsidRDefault="00C65816" w:rsidP="00983E8A">
            <w:pPr>
              <w:rPr>
                <w:rFonts w:cs="Times New Roman"/>
              </w:rPr>
            </w:pPr>
          </w:p>
          <w:p w:rsidR="00C65816" w:rsidRPr="001539DE" w:rsidRDefault="00873F08" w:rsidP="00983E8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26670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46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</w:tc>
        <w:tc>
          <w:tcPr>
            <w:tcW w:w="7796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</w:tc>
      </w:tr>
    </w:tbl>
    <w:p w:rsidR="00C65816" w:rsidRDefault="00C65816" w:rsidP="00C6581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Вывод:</w:t>
      </w:r>
    </w:p>
    <w:p w:rsidR="00C65816" w:rsidRDefault="00C65816" w:rsidP="008B6F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Контрольные задания</w:t>
      </w:r>
    </w:p>
    <w:p w:rsidR="00F04B1C" w:rsidRPr="00DD6092" w:rsidRDefault="00900950" w:rsidP="00F04B1C">
      <w:pPr>
        <w:pStyle w:val="a8"/>
        <w:spacing w:line="276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Отчет по практической работе №4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D6092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D6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C82">
        <w:rPr>
          <w:rFonts w:ascii="Times New Roman" w:hAnsi="Times New Roman" w:cs="Times New Roman"/>
          <w:b/>
          <w:sz w:val="24"/>
          <w:szCs w:val="24"/>
        </w:rPr>
        <w:t>«Получение, собирание и распознавание газов.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Решение экспериментальных задач».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24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опытным путем получить, собрать и распознать водород, углекислый газ;</w:t>
      </w:r>
    </w:p>
    <w:p w:rsidR="00F04B1C" w:rsidRPr="00E77781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-познакомиться экспериментально с качественными реакциями на ионы металлов и неметаллов;</w:t>
      </w:r>
    </w:p>
    <w:p w:rsidR="00F04B1C" w:rsidRDefault="00F04B1C" w:rsidP="00F04B1C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-составить уравнения химических реакций в молекулярном, полном и кратком ионном виде, окислительно-восстановительном виде;</w:t>
      </w:r>
    </w:p>
    <w:p w:rsidR="00F04B1C" w:rsidRDefault="00F04B1C" w:rsidP="00F04B1C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провести  эксперимент, соблюдая правила техники безопасности.</w:t>
      </w:r>
    </w:p>
    <w:p w:rsidR="00F04B1C" w:rsidRDefault="00F04B1C" w:rsidP="00F04B1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B1C" w:rsidRPr="00E77781" w:rsidRDefault="00F04B1C" w:rsidP="00F04B1C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781">
        <w:rPr>
          <w:rFonts w:ascii="Times New Roman" w:hAnsi="Times New Roman" w:cs="Times New Roman"/>
          <w:b/>
          <w:sz w:val="24"/>
          <w:szCs w:val="24"/>
        </w:rPr>
        <w:t>Получение, собирание и распознавание газов.</w:t>
      </w:r>
    </w:p>
    <w:p w:rsidR="00F04B1C" w:rsidRDefault="00F04B1C" w:rsidP="00F04B1C">
      <w:pPr>
        <w:pStyle w:val="a8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Опыт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№1</w:t>
      </w: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46619">
        <w:rPr>
          <w:rFonts w:ascii="Times New Roman" w:hAnsi="Times New Roman" w:cs="Times New Roman"/>
          <w:sz w:val="24"/>
          <w:szCs w:val="24"/>
        </w:rPr>
        <w:t>Получение, собирание и обнаружение водорода</w:t>
      </w:r>
    </w:p>
    <w:p w:rsidR="00F04B1C" w:rsidRDefault="00F04B1C" w:rsidP="00F04B1C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hAnsi="Times New Roman" w:cs="Times New Roman"/>
          <w:sz w:val="24"/>
          <w:szCs w:val="24"/>
        </w:rPr>
        <w:t>+НС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=</w:t>
      </w:r>
    </w:p>
    <w:p w:rsidR="00F04B1C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F04B1C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>Опыт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9404D9">
        <w:rPr>
          <w:rFonts w:ascii="Times New Roman" w:hAnsi="Times New Roman" w:cs="Times New Roman"/>
          <w:sz w:val="24"/>
          <w:szCs w:val="24"/>
        </w:rPr>
        <w:t>Получение, собирание и обнаружение углекислого газа</w:t>
      </w:r>
    </w:p>
    <w:p w:rsidR="00F04B1C" w:rsidRDefault="00F04B1C" w:rsidP="00F04B1C">
      <w:pPr>
        <w:pStyle w:val="a8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+ </w:t>
      </w:r>
      <w:r>
        <w:rPr>
          <w:rFonts w:ascii="Times New Roman" w:hAnsi="Times New Roman" w:cs="Times New Roman"/>
          <w:sz w:val="24"/>
          <w:szCs w:val="24"/>
        </w:rPr>
        <w:t>НС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4B1C" w:rsidRPr="009404D9" w:rsidRDefault="00F04B1C" w:rsidP="00F04B1C">
      <w:pPr>
        <w:pStyle w:val="a8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F04B1C" w:rsidRPr="009404D9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4B1C" w:rsidRPr="00C76704" w:rsidRDefault="00F04B1C" w:rsidP="00F04B1C">
      <w:pPr>
        <w:pStyle w:val="ab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704">
        <w:rPr>
          <w:rFonts w:ascii="Times New Roman" w:hAnsi="Times New Roman" w:cs="Times New Roman"/>
          <w:b/>
          <w:sz w:val="24"/>
          <w:szCs w:val="24"/>
        </w:rPr>
        <w:lastRenderedPageBreak/>
        <w:t>Решение экспериментальных задач</w:t>
      </w:r>
    </w:p>
    <w:p w:rsidR="00F04B1C" w:rsidRPr="002234C4" w:rsidRDefault="00F04B1C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Опыт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</w:p>
    <w:p w:rsidR="00F04B1C" w:rsidRPr="009404D9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№1 находится _______________________________________________, так как __________________________________________________________________________________________________________________________________________________________</w:t>
      </w:r>
    </w:p>
    <w:p w:rsidR="00F04B1C" w:rsidRPr="009404D9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№2 находится _______________________________________________, так как __________________________________________________________________________________________________________________________________________________________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NaCL</w:t>
      </w:r>
      <w:r>
        <w:rPr>
          <w:rFonts w:ascii="Times New Roman" w:hAnsi="Times New Roman" w:cs="Times New Roman"/>
        </w:rPr>
        <w:t xml:space="preserve">+ 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43826" w:rsidRDefault="00843826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+</w:t>
      </w:r>
    </w:p>
    <w:p w:rsidR="00843826" w:rsidRDefault="00843826" w:rsidP="00F04B1C">
      <w:pPr>
        <w:pStyle w:val="a8"/>
        <w:spacing w:line="276" w:lineRule="auto"/>
        <w:rPr>
          <w:rFonts w:ascii="Times New Roman" w:hAnsi="Times New Roman" w:cs="Times New Roman"/>
        </w:rPr>
      </w:pPr>
    </w:p>
    <w:p w:rsidR="00843826" w:rsidRDefault="00843826" w:rsidP="00F04B1C">
      <w:pPr>
        <w:pStyle w:val="a8"/>
        <w:spacing w:line="276" w:lineRule="auto"/>
        <w:rPr>
          <w:rFonts w:ascii="Times New Roman" w:hAnsi="Times New Roman" w:cs="Times New Roman"/>
        </w:rPr>
      </w:pPr>
    </w:p>
    <w:p w:rsidR="00843826" w:rsidRDefault="00843826" w:rsidP="00F04B1C">
      <w:pPr>
        <w:pStyle w:val="a8"/>
        <w:spacing w:line="276" w:lineRule="auto"/>
        <w:rPr>
          <w:rFonts w:ascii="Times New Roman" w:hAnsi="Times New Roman" w:cs="Times New Roman"/>
        </w:rPr>
      </w:pPr>
    </w:p>
    <w:p w:rsidR="00843826" w:rsidRDefault="00843826" w:rsidP="00F04B1C">
      <w:pPr>
        <w:pStyle w:val="a8"/>
        <w:spacing w:line="276" w:lineRule="auto"/>
        <w:rPr>
          <w:rFonts w:ascii="Times New Roman" w:hAnsi="Times New Roman" w:cs="Times New Roman"/>
        </w:rPr>
      </w:pPr>
    </w:p>
    <w:p w:rsidR="00F04B1C" w:rsidRPr="002234C4" w:rsidRDefault="00F04B1C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>Опыт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2.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750AE">
        <w:rPr>
          <w:rFonts w:ascii="Times New Roman" w:hAnsi="Times New Roman" w:cs="Times New Roman"/>
          <w:sz w:val="24"/>
          <w:szCs w:val="24"/>
        </w:rPr>
        <w:t xml:space="preserve"> состав </w:t>
      </w:r>
      <w:r>
        <w:rPr>
          <w:rFonts w:ascii="Times New Roman" w:hAnsi="Times New Roman" w:cs="Times New Roman"/>
          <w:sz w:val="24"/>
          <w:szCs w:val="24"/>
        </w:rPr>
        <w:t xml:space="preserve">карбоната натрия </w:t>
      </w:r>
      <w:r w:rsidRPr="001750AE">
        <w:rPr>
          <w:rFonts w:ascii="Times New Roman" w:hAnsi="Times New Roman" w:cs="Times New Roman"/>
          <w:sz w:val="24"/>
          <w:szCs w:val="24"/>
        </w:rPr>
        <w:t xml:space="preserve">входит ион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1750A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750AE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>, так как ____________________________________________________________________________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4B1C" w:rsidRPr="002234C4" w:rsidRDefault="00F04B1C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Опыт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</w:p>
    <w:p w:rsidR="00F04B1C" w:rsidRPr="009404D9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№1 находится _______________________________________________, так как __________________________________________________________________________________________________________________________________________________________</w:t>
      </w:r>
    </w:p>
    <w:p w:rsidR="00F04B1C" w:rsidRPr="009404D9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№2 находится _______________________________________________, так как __________________________________________________________________________________________________________________________________________________________</w:t>
      </w:r>
    </w:p>
    <w:p w:rsidR="007164F0" w:rsidRDefault="007164F0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64F0" w:rsidRDefault="007164F0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4B1C" w:rsidRPr="002234C4" w:rsidRDefault="00F04B1C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Опыт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№4</w:t>
      </w:r>
      <w:r w:rsidRPr="002234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04B1C" w:rsidRPr="009404D9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№1 находится _______________________________________________, так как __________________________________________________________________________________________________________________________________________________________</w:t>
      </w:r>
    </w:p>
    <w:p w:rsidR="00F04B1C" w:rsidRPr="009404D9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№2 находится _______________________________________________, так как __________________________________________________________________________________________________________________________________________________________</w:t>
      </w:r>
    </w:p>
    <w:p w:rsidR="00F04B1C" w:rsidRPr="003D4CAA" w:rsidRDefault="00F04B1C" w:rsidP="00F04B1C">
      <w:pPr>
        <w:pStyle w:val="a8"/>
        <w:spacing w:line="276" w:lineRule="auto"/>
        <w:ind w:left="1440" w:hanging="1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Ва</w:t>
      </w:r>
      <w:r w:rsidRPr="004E7E10">
        <w:rPr>
          <w:rFonts w:ascii="Times New Roman" w:hAnsi="Times New Roman" w:cs="Times New Roman"/>
          <w:lang w:val="en-US"/>
        </w:rPr>
        <w:t>(</w:t>
      </w:r>
      <w:r w:rsidRPr="00B45534">
        <w:rPr>
          <w:rFonts w:ascii="Times New Roman" w:hAnsi="Times New Roman" w:cs="Times New Roman"/>
          <w:lang w:val="en-US"/>
        </w:rPr>
        <w:t>NO</w:t>
      </w:r>
      <w:r w:rsidRPr="004E7E10">
        <w:rPr>
          <w:rFonts w:ascii="Times New Roman" w:hAnsi="Times New Roman" w:cs="Times New Roman"/>
          <w:vertAlign w:val="subscript"/>
          <w:lang w:val="en-US"/>
        </w:rPr>
        <w:t>3</w:t>
      </w:r>
      <w:r w:rsidRPr="004E7E10">
        <w:rPr>
          <w:rFonts w:ascii="Times New Roman" w:hAnsi="Times New Roman" w:cs="Times New Roman"/>
          <w:lang w:val="en-US"/>
        </w:rPr>
        <w:t>)</w:t>
      </w:r>
      <w:r w:rsidRPr="004E7E10">
        <w:rPr>
          <w:rFonts w:ascii="Times New Roman" w:hAnsi="Times New Roman" w:cs="Times New Roman"/>
          <w:vertAlign w:val="subscript"/>
          <w:lang w:val="en-US"/>
        </w:rPr>
        <w:t>2</w:t>
      </w:r>
      <w:r w:rsidRPr="004E7E10">
        <w:rPr>
          <w:rFonts w:ascii="Times New Roman" w:hAnsi="Times New Roman" w:cs="Times New Roman"/>
          <w:lang w:val="en-US"/>
        </w:rPr>
        <w:t xml:space="preserve"> </w:t>
      </w:r>
      <w:r w:rsidRPr="003D4CAA">
        <w:rPr>
          <w:rFonts w:ascii="Times New Roman" w:hAnsi="Times New Roman" w:cs="Times New Roman"/>
          <w:lang w:val="en-US"/>
        </w:rPr>
        <w:t>+</w:t>
      </w:r>
    </w:p>
    <w:p w:rsidR="00F04B1C" w:rsidRPr="003D4CAA" w:rsidRDefault="00F04B1C" w:rsidP="00F04B1C">
      <w:pPr>
        <w:pStyle w:val="a8"/>
        <w:spacing w:line="276" w:lineRule="auto"/>
        <w:ind w:left="1440" w:hanging="1440"/>
        <w:rPr>
          <w:rFonts w:ascii="Times New Roman" w:hAnsi="Times New Roman" w:cs="Times New Roman"/>
          <w:lang w:val="en-US"/>
        </w:rPr>
      </w:pPr>
    </w:p>
    <w:p w:rsidR="00F04B1C" w:rsidRPr="003D4CAA" w:rsidRDefault="00F04B1C" w:rsidP="00F04B1C">
      <w:pPr>
        <w:pStyle w:val="a8"/>
        <w:spacing w:line="276" w:lineRule="auto"/>
        <w:ind w:left="1440" w:hanging="1440"/>
        <w:rPr>
          <w:rFonts w:ascii="Times New Roman" w:hAnsi="Times New Roman" w:cs="Times New Roman"/>
          <w:lang w:val="en-US"/>
        </w:rPr>
      </w:pPr>
    </w:p>
    <w:p w:rsidR="00F04B1C" w:rsidRPr="003D4CAA" w:rsidRDefault="00F04B1C" w:rsidP="00F04B1C">
      <w:pPr>
        <w:pStyle w:val="a8"/>
        <w:spacing w:line="276" w:lineRule="auto"/>
        <w:ind w:left="1440" w:hanging="1440"/>
        <w:rPr>
          <w:rFonts w:ascii="Times New Roman" w:hAnsi="Times New Roman" w:cs="Times New Roman"/>
          <w:lang w:val="en-US"/>
        </w:rPr>
      </w:pPr>
    </w:p>
    <w:p w:rsidR="00843826" w:rsidRPr="008F2DB7" w:rsidRDefault="00843826" w:rsidP="00F04B1C">
      <w:pPr>
        <w:pStyle w:val="a8"/>
        <w:spacing w:line="276" w:lineRule="auto"/>
        <w:ind w:left="1440" w:hanging="1440"/>
        <w:rPr>
          <w:rFonts w:ascii="Times New Roman" w:hAnsi="Times New Roman" w:cs="Times New Roman"/>
          <w:lang w:val="en-US"/>
        </w:rPr>
      </w:pPr>
    </w:p>
    <w:p w:rsidR="00843826" w:rsidRPr="008F2DB7" w:rsidRDefault="00843826" w:rsidP="00F04B1C">
      <w:pPr>
        <w:pStyle w:val="a8"/>
        <w:spacing w:line="276" w:lineRule="auto"/>
        <w:ind w:left="1440" w:hanging="1440"/>
        <w:rPr>
          <w:rFonts w:ascii="Times New Roman" w:hAnsi="Times New Roman" w:cs="Times New Roman"/>
          <w:lang w:val="en-US"/>
        </w:rPr>
      </w:pPr>
    </w:p>
    <w:p w:rsidR="00F04B1C" w:rsidRPr="003D4CAA" w:rsidRDefault="00F04B1C" w:rsidP="00F04B1C">
      <w:pPr>
        <w:pStyle w:val="a8"/>
        <w:spacing w:line="276" w:lineRule="auto"/>
        <w:ind w:left="1440" w:hanging="1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>е</w:t>
      </w:r>
      <w:r w:rsidRPr="004E7E10">
        <w:rPr>
          <w:rFonts w:ascii="Times New Roman" w:hAnsi="Times New Roman" w:cs="Times New Roman"/>
          <w:lang w:val="en-US"/>
        </w:rPr>
        <w:t>(</w:t>
      </w:r>
      <w:r w:rsidRPr="00B45534">
        <w:rPr>
          <w:rFonts w:ascii="Times New Roman" w:hAnsi="Times New Roman" w:cs="Times New Roman"/>
          <w:lang w:val="en-US"/>
        </w:rPr>
        <w:t>NO</w:t>
      </w:r>
      <w:r w:rsidRPr="004E7E10">
        <w:rPr>
          <w:rFonts w:ascii="Times New Roman" w:hAnsi="Times New Roman" w:cs="Times New Roman"/>
          <w:vertAlign w:val="subscript"/>
          <w:lang w:val="en-US"/>
        </w:rPr>
        <w:t>3</w:t>
      </w:r>
      <w:r w:rsidRPr="004E7E10">
        <w:rPr>
          <w:rFonts w:ascii="Times New Roman" w:hAnsi="Times New Roman" w:cs="Times New Roman"/>
          <w:lang w:val="en-US"/>
        </w:rPr>
        <w:t>)</w:t>
      </w:r>
      <w:r w:rsidRPr="004E7E10">
        <w:rPr>
          <w:rFonts w:ascii="Times New Roman" w:hAnsi="Times New Roman" w:cs="Times New Roman"/>
          <w:vertAlign w:val="subscript"/>
          <w:lang w:val="en-US"/>
        </w:rPr>
        <w:t>2</w:t>
      </w:r>
      <w:r w:rsidRPr="003D4CAA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Pr="003D4CAA">
        <w:rPr>
          <w:rFonts w:ascii="Times New Roman" w:hAnsi="Times New Roman" w:cs="Times New Roman"/>
          <w:lang w:val="en-US"/>
        </w:rPr>
        <w:t>+</w:t>
      </w:r>
    </w:p>
    <w:p w:rsidR="00F04B1C" w:rsidRPr="003D4CAA" w:rsidRDefault="00F04B1C" w:rsidP="00F04B1C">
      <w:pPr>
        <w:pStyle w:val="a8"/>
        <w:spacing w:line="276" w:lineRule="auto"/>
        <w:ind w:left="1440" w:hanging="1440"/>
        <w:rPr>
          <w:rFonts w:ascii="Times New Roman" w:hAnsi="Times New Roman" w:cs="Times New Roman"/>
          <w:lang w:val="en-US"/>
        </w:rPr>
      </w:pPr>
    </w:p>
    <w:p w:rsidR="00F04B1C" w:rsidRPr="003D4CAA" w:rsidRDefault="00F04B1C" w:rsidP="00F04B1C">
      <w:pPr>
        <w:pStyle w:val="a8"/>
        <w:spacing w:line="276" w:lineRule="auto"/>
        <w:ind w:left="1440" w:hanging="1440"/>
        <w:rPr>
          <w:rFonts w:ascii="Times New Roman" w:hAnsi="Times New Roman" w:cs="Times New Roman"/>
          <w:lang w:val="en-US"/>
        </w:rPr>
      </w:pPr>
    </w:p>
    <w:p w:rsidR="00F04B1C" w:rsidRPr="003D4CAA" w:rsidRDefault="00F04B1C" w:rsidP="00F04B1C">
      <w:pPr>
        <w:pStyle w:val="a8"/>
        <w:spacing w:line="276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F04B1C" w:rsidRPr="00A60762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4B1C" w:rsidRPr="00A60762" w:rsidRDefault="00F04B1C" w:rsidP="00F04B1C">
      <w:pPr>
        <w:pStyle w:val="a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4B1C" w:rsidRPr="00A60762" w:rsidRDefault="00F04B1C" w:rsidP="00F04B1C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B24588">
        <w:rPr>
          <w:rFonts w:ascii="Times New Roman" w:hAnsi="Times New Roman" w:cs="Times New Roman"/>
          <w:sz w:val="24"/>
          <w:szCs w:val="24"/>
        </w:rPr>
        <w:t>Вывод</w:t>
      </w:r>
      <w:r w:rsidRPr="00A6076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4643"/>
      </w:tblGrid>
      <w:tr w:rsidR="00F04B1C" w:rsidTr="00F04B1C">
        <w:tc>
          <w:tcPr>
            <w:tcW w:w="209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Определяемый ион</w:t>
            </w:r>
          </w:p>
        </w:tc>
        <w:tc>
          <w:tcPr>
            <w:tcW w:w="2835" w:type="dxa"/>
          </w:tcPr>
          <w:p w:rsidR="00F04B1C" w:rsidRPr="0079551E" w:rsidRDefault="00F04B1C" w:rsidP="00F04B1C">
            <w:pPr>
              <w:pStyle w:val="a8"/>
              <w:rPr>
                <w:rFonts w:cs="Times New Roman"/>
              </w:rPr>
            </w:pPr>
            <w:r w:rsidRPr="0079551E">
              <w:rPr>
                <w:rFonts w:cs="Times New Roman"/>
              </w:rPr>
              <w:t>Реактив, анион, катион- используемые для определения</w:t>
            </w:r>
          </w:p>
        </w:tc>
        <w:tc>
          <w:tcPr>
            <w:tcW w:w="464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Результат качественной реакции (наблюдение)</w:t>
            </w:r>
          </w:p>
        </w:tc>
      </w:tr>
      <w:tr w:rsidR="00F04B1C" w:rsidTr="00F04B1C">
        <w:tc>
          <w:tcPr>
            <w:tcW w:w="2093" w:type="dxa"/>
          </w:tcPr>
          <w:p w:rsidR="00F04B1C" w:rsidRPr="001750AE" w:rsidRDefault="00F04B1C" w:rsidP="00F04B1C">
            <w:pPr>
              <w:rPr>
                <w:rFonts w:cs="Times New Roman"/>
                <w:szCs w:val="24"/>
                <w:vertAlign w:val="superscript"/>
                <w:lang w:val="en-US"/>
              </w:rPr>
            </w:pPr>
            <w:r w:rsidRPr="001750AE">
              <w:rPr>
                <w:rFonts w:cs="Times New Roman"/>
                <w:szCs w:val="24"/>
              </w:rPr>
              <w:t>С</w:t>
            </w:r>
            <w:r w:rsidRPr="001750AE">
              <w:rPr>
                <w:rFonts w:cs="Times New Roman"/>
                <w:szCs w:val="24"/>
                <w:lang w:val="en-US"/>
              </w:rPr>
              <w:t>l</w:t>
            </w:r>
            <w:r w:rsidRPr="001750AE">
              <w:rPr>
                <w:rFonts w:cs="Times New Roman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2835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464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F04B1C" w:rsidTr="00F04B1C">
        <w:tc>
          <w:tcPr>
            <w:tcW w:w="2093" w:type="dxa"/>
          </w:tcPr>
          <w:p w:rsidR="00F04B1C" w:rsidRPr="001750AE" w:rsidRDefault="00F04B1C" w:rsidP="00F04B1C">
            <w:pPr>
              <w:rPr>
                <w:rFonts w:cs="Times New Roman"/>
                <w:szCs w:val="24"/>
                <w:vertAlign w:val="superscript"/>
                <w:lang w:val="en-US"/>
              </w:rPr>
            </w:pPr>
            <w:r w:rsidRPr="001750AE">
              <w:rPr>
                <w:rFonts w:cs="Times New Roman"/>
                <w:szCs w:val="24"/>
                <w:lang w:val="en-US"/>
              </w:rPr>
              <w:t>SO</w:t>
            </w:r>
            <w:r w:rsidRPr="001750AE">
              <w:rPr>
                <w:rFonts w:cs="Times New Roman"/>
                <w:szCs w:val="24"/>
                <w:vertAlign w:val="subscript"/>
                <w:lang w:val="en-US"/>
              </w:rPr>
              <w:t>4</w:t>
            </w:r>
            <w:r w:rsidRPr="001750AE">
              <w:rPr>
                <w:rFonts w:cs="Times New Roman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2835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464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F04B1C" w:rsidTr="00F04B1C">
        <w:tc>
          <w:tcPr>
            <w:tcW w:w="2093" w:type="dxa"/>
          </w:tcPr>
          <w:p w:rsidR="00F04B1C" w:rsidRPr="001750AE" w:rsidRDefault="00F04B1C" w:rsidP="00F04B1C">
            <w:pPr>
              <w:rPr>
                <w:rFonts w:cs="Times New Roman"/>
                <w:szCs w:val="24"/>
                <w:vertAlign w:val="superscript"/>
              </w:rPr>
            </w:pPr>
            <w:r w:rsidRPr="001750AE">
              <w:rPr>
                <w:rFonts w:cs="Times New Roman"/>
                <w:szCs w:val="24"/>
              </w:rPr>
              <w:t>СО</w:t>
            </w:r>
            <w:r w:rsidRPr="001750AE">
              <w:rPr>
                <w:rFonts w:cs="Times New Roman"/>
                <w:szCs w:val="24"/>
                <w:vertAlign w:val="subscript"/>
              </w:rPr>
              <w:t>3</w:t>
            </w:r>
            <w:r w:rsidRPr="001750AE">
              <w:rPr>
                <w:rFonts w:cs="Times New Roman"/>
                <w:szCs w:val="24"/>
                <w:vertAlign w:val="superscript"/>
              </w:rPr>
              <w:t>2-</w:t>
            </w:r>
          </w:p>
        </w:tc>
        <w:tc>
          <w:tcPr>
            <w:tcW w:w="2835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464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F04B1C" w:rsidTr="00F04B1C">
        <w:tc>
          <w:tcPr>
            <w:tcW w:w="2093" w:type="dxa"/>
          </w:tcPr>
          <w:p w:rsidR="00F04B1C" w:rsidRPr="001750AE" w:rsidRDefault="00F04B1C" w:rsidP="00F04B1C">
            <w:pPr>
              <w:rPr>
                <w:rFonts w:cs="Times New Roman"/>
                <w:szCs w:val="24"/>
                <w:vertAlign w:val="superscript"/>
              </w:rPr>
            </w:pPr>
            <w:r w:rsidRPr="001750AE">
              <w:rPr>
                <w:rFonts w:cs="Times New Roman"/>
                <w:szCs w:val="24"/>
              </w:rPr>
              <w:t>ОН</w:t>
            </w:r>
            <w:r w:rsidRPr="001750AE">
              <w:rPr>
                <w:rFonts w:cs="Times New Roman"/>
                <w:szCs w:val="24"/>
                <w:vertAlign w:val="superscript"/>
              </w:rPr>
              <w:t>-</w:t>
            </w:r>
          </w:p>
        </w:tc>
        <w:tc>
          <w:tcPr>
            <w:tcW w:w="2835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464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F04B1C" w:rsidTr="00F04B1C">
        <w:tc>
          <w:tcPr>
            <w:tcW w:w="2093" w:type="dxa"/>
          </w:tcPr>
          <w:p w:rsidR="00F04B1C" w:rsidRPr="001750AE" w:rsidRDefault="00F04B1C" w:rsidP="00F04B1C">
            <w:pPr>
              <w:rPr>
                <w:rFonts w:cs="Times New Roman"/>
                <w:szCs w:val="24"/>
                <w:vertAlign w:val="superscript"/>
              </w:rPr>
            </w:pPr>
            <w:r w:rsidRPr="001750AE">
              <w:rPr>
                <w:rFonts w:cs="Times New Roman"/>
                <w:szCs w:val="24"/>
              </w:rPr>
              <w:t>Н</w:t>
            </w:r>
            <w:r w:rsidRPr="001750AE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2835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464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F04B1C" w:rsidTr="00F04B1C">
        <w:tc>
          <w:tcPr>
            <w:tcW w:w="2093" w:type="dxa"/>
          </w:tcPr>
          <w:p w:rsidR="00F04B1C" w:rsidRPr="00156026" w:rsidRDefault="00F04B1C" w:rsidP="00F04B1C">
            <w:pPr>
              <w:rPr>
                <w:rFonts w:cs="Times New Roman"/>
                <w:vertAlign w:val="superscript"/>
              </w:rPr>
            </w:pPr>
            <w:r w:rsidRPr="00156026">
              <w:rPr>
                <w:rFonts w:cs="Times New Roman"/>
              </w:rPr>
              <w:t>Ва</w:t>
            </w:r>
            <w:r w:rsidRPr="00156026">
              <w:rPr>
                <w:rFonts w:cs="Times New Roman"/>
                <w:vertAlign w:val="superscript"/>
              </w:rPr>
              <w:t>2+</w:t>
            </w:r>
          </w:p>
        </w:tc>
        <w:tc>
          <w:tcPr>
            <w:tcW w:w="2835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464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F04B1C" w:rsidTr="00F04B1C">
        <w:tc>
          <w:tcPr>
            <w:tcW w:w="2093" w:type="dxa"/>
          </w:tcPr>
          <w:p w:rsidR="00F04B1C" w:rsidRPr="00156026" w:rsidRDefault="00F04B1C" w:rsidP="00F04B1C">
            <w:pPr>
              <w:rPr>
                <w:rFonts w:cs="Times New Roman"/>
                <w:vertAlign w:val="superscript"/>
              </w:rPr>
            </w:pPr>
            <w:r w:rsidRPr="00156026">
              <w:rPr>
                <w:rFonts w:cs="Times New Roman"/>
                <w:lang w:val="en-US"/>
              </w:rPr>
              <w:t>Fe</w:t>
            </w:r>
            <w:r w:rsidRPr="00156026">
              <w:rPr>
                <w:rFonts w:cs="Times New Roman"/>
                <w:vertAlign w:val="superscript"/>
              </w:rPr>
              <w:t>2+</w:t>
            </w:r>
          </w:p>
        </w:tc>
        <w:tc>
          <w:tcPr>
            <w:tcW w:w="2835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464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</w:tbl>
    <w:p w:rsidR="00F04B1C" w:rsidRDefault="00F04B1C" w:rsidP="00F04B1C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</w:p>
    <w:p w:rsidR="00F04B1C" w:rsidRPr="001750AE" w:rsidRDefault="00F04B1C" w:rsidP="00F04B1C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1750AE">
        <w:rPr>
          <w:rFonts w:ascii="Times New Roman" w:hAnsi="Times New Roman" w:cs="Times New Roman"/>
          <w:sz w:val="24"/>
          <w:szCs w:val="24"/>
          <w:u w:val="single"/>
        </w:rPr>
        <w:t>КОНТРОЛЬНОЕ ЗАДАНИЕ</w:t>
      </w:r>
    </w:p>
    <w:p w:rsidR="00F04B1C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04B1C" w:rsidRPr="00811C4A" w:rsidRDefault="00F04B1C" w:rsidP="00F04B1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п</w:t>
      </w:r>
      <w:r w:rsidRPr="00811C4A">
        <w:rPr>
          <w:rFonts w:ascii="Times New Roman" w:hAnsi="Times New Roman" w:cs="Times New Roman"/>
          <w:b/>
          <w:sz w:val="24"/>
          <w:szCs w:val="24"/>
        </w:rPr>
        <w:t>рактическ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811C4A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900950">
        <w:rPr>
          <w:rFonts w:ascii="Times New Roman" w:hAnsi="Times New Roman" w:cs="Times New Roman"/>
          <w:b/>
          <w:sz w:val="24"/>
          <w:szCs w:val="24"/>
        </w:rPr>
        <w:t>е №5</w:t>
      </w:r>
    </w:p>
    <w:p w:rsidR="00F04B1C" w:rsidRPr="00033FD5" w:rsidRDefault="00F04B1C" w:rsidP="00F04B1C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33FD5">
        <w:rPr>
          <w:rFonts w:ascii="Times New Roman" w:hAnsi="Times New Roman" w:cs="Times New Roman"/>
          <w:b/>
          <w:sz w:val="24"/>
          <w:szCs w:val="24"/>
        </w:rPr>
        <w:t xml:space="preserve">Тема: «Решение экспериментальных задач на идентификацию органических соединений». </w:t>
      </w:r>
    </w:p>
    <w:p w:rsidR="00F04B1C" w:rsidRPr="00033FD5" w:rsidRDefault="00F04B1C" w:rsidP="00F04B1C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033FD5">
        <w:rPr>
          <w:rFonts w:ascii="Times New Roman" w:hAnsi="Times New Roman" w:cs="Times New Roman"/>
          <w:b/>
          <w:sz w:val="24"/>
          <w:szCs w:val="24"/>
        </w:rPr>
        <w:t>Цель:</w:t>
      </w:r>
      <w:r w:rsidRPr="00033FD5">
        <w:rPr>
          <w:rFonts w:ascii="Times New Roman" w:hAnsi="Times New Roman" w:cs="Times New Roman"/>
          <w:sz w:val="24"/>
          <w:szCs w:val="24"/>
        </w:rPr>
        <w:t xml:space="preserve"> </w:t>
      </w:r>
      <w:r w:rsidRPr="00033FD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опытным путем провести идентификацию предложенных органических веществ</w:t>
      </w:r>
      <w:r w:rsidRPr="00033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4B1C" w:rsidRDefault="00F04B1C" w:rsidP="00F04B1C">
      <w:pPr>
        <w:pStyle w:val="a8"/>
        <w:rPr>
          <w:rFonts w:ascii="Times New Roman" w:hAnsi="Times New Roman" w:cs="Times New Roman"/>
          <w:sz w:val="24"/>
          <w:szCs w:val="24"/>
        </w:rPr>
      </w:pPr>
      <w:r w:rsidRPr="00033F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3FD5">
        <w:rPr>
          <w:rFonts w:ascii="Times New Roman" w:hAnsi="Times New Roman" w:cs="Times New Roman"/>
          <w:sz w:val="24"/>
          <w:szCs w:val="24"/>
        </w:rPr>
        <w:t xml:space="preserve"> составить уравнения химических реакций в молекулярном</w:t>
      </w:r>
      <w:r>
        <w:rPr>
          <w:rFonts w:ascii="Times New Roman" w:hAnsi="Times New Roman" w:cs="Times New Roman"/>
          <w:sz w:val="24"/>
          <w:szCs w:val="24"/>
        </w:rPr>
        <w:t xml:space="preserve"> виде;</w:t>
      </w:r>
    </w:p>
    <w:p w:rsidR="00F04B1C" w:rsidRDefault="00F04B1C" w:rsidP="00F04B1C">
      <w:pPr>
        <w:pStyle w:val="a8"/>
        <w:rPr>
          <w:rFonts w:ascii="Times New Roman" w:hAnsi="Times New Roman" w:cs="Times New Roman"/>
          <w:sz w:val="24"/>
          <w:szCs w:val="24"/>
        </w:rPr>
      </w:pPr>
      <w:r w:rsidRPr="00033FD5">
        <w:rPr>
          <w:rFonts w:ascii="Times New Roman" w:hAnsi="Times New Roman" w:cs="Times New Roman"/>
          <w:sz w:val="24"/>
          <w:szCs w:val="24"/>
        </w:rPr>
        <w:t>- провести  эксперимент, соблюдая правила техники безопасности.</w:t>
      </w:r>
    </w:p>
    <w:p w:rsidR="00F04B1C" w:rsidRDefault="00F04B1C" w:rsidP="00F04B1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04B1C" w:rsidRPr="00B24588" w:rsidRDefault="00F04B1C" w:rsidP="00F04B1C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588">
        <w:rPr>
          <w:rFonts w:ascii="Times New Roman" w:hAnsi="Times New Roman" w:cs="Times New Roman"/>
          <w:b/>
          <w:sz w:val="24"/>
          <w:szCs w:val="24"/>
          <w:u w:val="single"/>
        </w:rPr>
        <w:t>Задача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04B1C" w:rsidRDefault="00F04B1C" w:rsidP="00F04B1C">
      <w:pPr>
        <w:pStyle w:val="a8"/>
      </w:pPr>
    </w:p>
    <w:p w:rsidR="00F04B1C" w:rsidRPr="009404D9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№1 находится _______________________________________________, так как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04B1C" w:rsidRPr="009404D9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№2 находится _______________________________________________, так как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№3 находится _______________________________________________, так как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04B1C" w:rsidRDefault="00F04B1C" w:rsidP="00F04B1C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4B1C" w:rsidRPr="00C05A15" w:rsidRDefault="00F04B1C" w:rsidP="00F04B1C">
      <w:pPr>
        <w:pStyle w:val="a8"/>
        <w:rPr>
          <w:rFonts w:ascii="Times New Roman" w:hAnsi="Times New Roman" w:cs="Times New Roman"/>
          <w:sz w:val="24"/>
          <w:szCs w:val="24"/>
        </w:rPr>
      </w:pPr>
      <w:r w:rsidRPr="00C05A15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05A1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05A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05A15">
        <w:rPr>
          <w:rFonts w:ascii="Times New Roman" w:hAnsi="Times New Roman" w:cs="Times New Roman"/>
          <w:sz w:val="24"/>
          <w:szCs w:val="24"/>
        </w:rPr>
        <w:t>артофель и белый хлеб содерж</w:t>
      </w:r>
      <w:r>
        <w:rPr>
          <w:rFonts w:ascii="Times New Roman" w:hAnsi="Times New Roman" w:cs="Times New Roman"/>
          <w:sz w:val="24"/>
          <w:szCs w:val="24"/>
        </w:rPr>
        <w:t>ат крахмал, так как_________________________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04B1C" w:rsidRPr="00C05A15" w:rsidRDefault="00F04B1C" w:rsidP="00F04B1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A15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05A1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04B1C" w:rsidRPr="009404D9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№1 находится _______________________________________________, так как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F04B1C" w:rsidRPr="009404D9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№2 находится _______________________________________________, так как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04B1C" w:rsidRDefault="00F04B1C" w:rsidP="00F04B1C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04D9">
        <w:rPr>
          <w:rFonts w:ascii="Times New Roman" w:hAnsi="Times New Roman" w:cs="Times New Roman"/>
          <w:sz w:val="24"/>
          <w:szCs w:val="24"/>
        </w:rPr>
        <w:t xml:space="preserve">В пробирке </w:t>
      </w:r>
      <w:r>
        <w:rPr>
          <w:rFonts w:ascii="Times New Roman" w:hAnsi="Times New Roman" w:cs="Times New Roman"/>
          <w:sz w:val="24"/>
          <w:szCs w:val="24"/>
        </w:rPr>
        <w:t>№3 находится _______________________________________________, так как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r w:rsidR="0084382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06BA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04B1C" w:rsidRDefault="00F04B1C" w:rsidP="00F04B1C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39329A">
        <w:rPr>
          <w:rFonts w:ascii="Times New Roman" w:hAnsi="Times New Roman" w:cs="Times New Roman"/>
          <w:sz w:val="24"/>
          <w:szCs w:val="24"/>
        </w:rPr>
        <w:t>ывод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5210"/>
      </w:tblGrid>
      <w:tr w:rsidR="00F04B1C" w:rsidTr="00F04B1C">
        <w:tc>
          <w:tcPr>
            <w:tcW w:w="209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Определяемое вещество</w:t>
            </w:r>
          </w:p>
        </w:tc>
        <w:tc>
          <w:tcPr>
            <w:tcW w:w="2268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Реактив, используемый для определения</w:t>
            </w:r>
          </w:p>
        </w:tc>
        <w:tc>
          <w:tcPr>
            <w:tcW w:w="5210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Результат качественной реакции (наблюдение)</w:t>
            </w:r>
          </w:p>
        </w:tc>
      </w:tr>
      <w:tr w:rsidR="00F04B1C" w:rsidTr="00F04B1C">
        <w:tc>
          <w:tcPr>
            <w:tcW w:w="209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Глицерин</w:t>
            </w:r>
          </w:p>
        </w:tc>
        <w:tc>
          <w:tcPr>
            <w:tcW w:w="2268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5210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F04B1C" w:rsidTr="00F04B1C">
        <w:tc>
          <w:tcPr>
            <w:tcW w:w="209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Фенол</w:t>
            </w:r>
          </w:p>
        </w:tc>
        <w:tc>
          <w:tcPr>
            <w:tcW w:w="2268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5210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F04B1C" w:rsidTr="00F04B1C">
        <w:tc>
          <w:tcPr>
            <w:tcW w:w="209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Крахмал</w:t>
            </w:r>
          </w:p>
        </w:tc>
        <w:tc>
          <w:tcPr>
            <w:tcW w:w="2268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5210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F04B1C" w:rsidTr="00F04B1C">
        <w:tc>
          <w:tcPr>
            <w:tcW w:w="2093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Уксусная кислота</w:t>
            </w:r>
          </w:p>
        </w:tc>
        <w:tc>
          <w:tcPr>
            <w:tcW w:w="2268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5210" w:type="dxa"/>
          </w:tcPr>
          <w:p w:rsidR="00F04B1C" w:rsidRDefault="00F04B1C" w:rsidP="00F04B1C">
            <w:pPr>
              <w:pStyle w:val="a8"/>
              <w:rPr>
                <w:rFonts w:cs="Times New Roman"/>
                <w:szCs w:val="24"/>
              </w:rPr>
            </w:pPr>
          </w:p>
        </w:tc>
      </w:tr>
    </w:tbl>
    <w:p w:rsidR="00F04B1C" w:rsidRDefault="00F04B1C" w:rsidP="00F04B1C">
      <w:pPr>
        <w:spacing w:line="220" w:lineRule="auto"/>
        <w:jc w:val="both"/>
        <w:rPr>
          <w:sz w:val="24"/>
        </w:rPr>
      </w:pPr>
    </w:p>
    <w:p w:rsidR="00F04B1C" w:rsidRDefault="00F04B1C" w:rsidP="00F04B1C">
      <w:pPr>
        <w:pStyle w:val="a8"/>
        <w:rPr>
          <w:rFonts w:ascii="Times New Roman" w:hAnsi="Times New Roman" w:cs="Times New Roman"/>
          <w:sz w:val="24"/>
          <w:szCs w:val="24"/>
          <w:u w:val="single"/>
        </w:rPr>
      </w:pPr>
      <w:r w:rsidRPr="00C05A15">
        <w:rPr>
          <w:rFonts w:ascii="Times New Roman" w:hAnsi="Times New Roman" w:cs="Times New Roman"/>
          <w:sz w:val="24"/>
          <w:szCs w:val="24"/>
          <w:u w:val="single"/>
        </w:rPr>
        <w:t>КОНТРОЛЬНЫЕ ЗАДАНИЯ</w:t>
      </w:r>
    </w:p>
    <w:sectPr w:rsidR="00F04B1C" w:rsidSect="00F415E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33" w:rsidRDefault="00886533" w:rsidP="001A32D7">
      <w:pPr>
        <w:spacing w:after="0" w:line="240" w:lineRule="auto"/>
      </w:pPr>
      <w:r>
        <w:separator/>
      </w:r>
    </w:p>
  </w:endnote>
  <w:endnote w:type="continuationSeparator" w:id="0">
    <w:p w:rsidR="00886533" w:rsidRDefault="00886533" w:rsidP="001A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70989"/>
      <w:docPartObj>
        <w:docPartGallery w:val="Page Numbers (Bottom of Page)"/>
        <w:docPartUnique/>
      </w:docPartObj>
    </w:sdtPr>
    <w:sdtContent>
      <w:p w:rsidR="007164F0" w:rsidRDefault="007164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7164F0" w:rsidRDefault="007164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33" w:rsidRDefault="00886533" w:rsidP="001A32D7">
      <w:pPr>
        <w:spacing w:after="0" w:line="240" w:lineRule="auto"/>
      </w:pPr>
      <w:r>
        <w:separator/>
      </w:r>
    </w:p>
  </w:footnote>
  <w:footnote w:type="continuationSeparator" w:id="0">
    <w:p w:rsidR="00886533" w:rsidRDefault="00886533" w:rsidP="001A3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850"/>
    <w:multiLevelType w:val="hybridMultilevel"/>
    <w:tmpl w:val="B4387C2E"/>
    <w:lvl w:ilvl="0" w:tplc="EBEC4A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50EBC"/>
    <w:multiLevelType w:val="hybridMultilevel"/>
    <w:tmpl w:val="6BAE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80363F"/>
    <w:multiLevelType w:val="hybridMultilevel"/>
    <w:tmpl w:val="D5C4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00372"/>
    <w:multiLevelType w:val="hybridMultilevel"/>
    <w:tmpl w:val="2E327966"/>
    <w:lvl w:ilvl="0" w:tplc="E43EE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D3F3E"/>
    <w:multiLevelType w:val="hybridMultilevel"/>
    <w:tmpl w:val="DA48B412"/>
    <w:lvl w:ilvl="0" w:tplc="C09A86E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E2458"/>
    <w:multiLevelType w:val="hybridMultilevel"/>
    <w:tmpl w:val="39062124"/>
    <w:lvl w:ilvl="0" w:tplc="0D34D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30B"/>
    <w:rsid w:val="00007BC9"/>
    <w:rsid w:val="00021008"/>
    <w:rsid w:val="00034D5B"/>
    <w:rsid w:val="000600AA"/>
    <w:rsid w:val="00072CD4"/>
    <w:rsid w:val="0007392D"/>
    <w:rsid w:val="0007615B"/>
    <w:rsid w:val="00094450"/>
    <w:rsid w:val="000A0715"/>
    <w:rsid w:val="000A47F7"/>
    <w:rsid w:val="000F28B2"/>
    <w:rsid w:val="000F617C"/>
    <w:rsid w:val="00113A16"/>
    <w:rsid w:val="00151898"/>
    <w:rsid w:val="00151BD7"/>
    <w:rsid w:val="001539DE"/>
    <w:rsid w:val="0017159E"/>
    <w:rsid w:val="00181DB8"/>
    <w:rsid w:val="00185A6E"/>
    <w:rsid w:val="00195708"/>
    <w:rsid w:val="00197445"/>
    <w:rsid w:val="001A0FB6"/>
    <w:rsid w:val="001A32D7"/>
    <w:rsid w:val="001F11C9"/>
    <w:rsid w:val="001F1827"/>
    <w:rsid w:val="001F26FB"/>
    <w:rsid w:val="001F64DC"/>
    <w:rsid w:val="001F778C"/>
    <w:rsid w:val="00234184"/>
    <w:rsid w:val="00264646"/>
    <w:rsid w:val="002776D6"/>
    <w:rsid w:val="002A5E6A"/>
    <w:rsid w:val="002B1B5A"/>
    <w:rsid w:val="002B2B98"/>
    <w:rsid w:val="002B481B"/>
    <w:rsid w:val="002C0F4D"/>
    <w:rsid w:val="002D5203"/>
    <w:rsid w:val="00324EED"/>
    <w:rsid w:val="003254CB"/>
    <w:rsid w:val="00360B0F"/>
    <w:rsid w:val="00371B96"/>
    <w:rsid w:val="0038422A"/>
    <w:rsid w:val="003A5368"/>
    <w:rsid w:val="003B047C"/>
    <w:rsid w:val="003C04C3"/>
    <w:rsid w:val="003E0FE8"/>
    <w:rsid w:val="003F3C9C"/>
    <w:rsid w:val="00410ED7"/>
    <w:rsid w:val="00447695"/>
    <w:rsid w:val="00460595"/>
    <w:rsid w:val="00470440"/>
    <w:rsid w:val="0047714B"/>
    <w:rsid w:val="0047789F"/>
    <w:rsid w:val="00494945"/>
    <w:rsid w:val="004A06BD"/>
    <w:rsid w:val="004A7DC0"/>
    <w:rsid w:val="004B04DA"/>
    <w:rsid w:val="004E7E8A"/>
    <w:rsid w:val="00537790"/>
    <w:rsid w:val="00566DC8"/>
    <w:rsid w:val="00581578"/>
    <w:rsid w:val="0058387C"/>
    <w:rsid w:val="005A5910"/>
    <w:rsid w:val="005B1AB2"/>
    <w:rsid w:val="005B3760"/>
    <w:rsid w:val="005B5060"/>
    <w:rsid w:val="00601A2B"/>
    <w:rsid w:val="006041AE"/>
    <w:rsid w:val="006136CE"/>
    <w:rsid w:val="0064261D"/>
    <w:rsid w:val="00680A90"/>
    <w:rsid w:val="00690F21"/>
    <w:rsid w:val="006952A3"/>
    <w:rsid w:val="006A5C04"/>
    <w:rsid w:val="006E1543"/>
    <w:rsid w:val="006F220F"/>
    <w:rsid w:val="007164F0"/>
    <w:rsid w:val="007514E5"/>
    <w:rsid w:val="00787413"/>
    <w:rsid w:val="007B09CB"/>
    <w:rsid w:val="007E4A74"/>
    <w:rsid w:val="007F224B"/>
    <w:rsid w:val="007F6B98"/>
    <w:rsid w:val="00843826"/>
    <w:rsid w:val="00861216"/>
    <w:rsid w:val="00870897"/>
    <w:rsid w:val="00873F08"/>
    <w:rsid w:val="008809D2"/>
    <w:rsid w:val="00886533"/>
    <w:rsid w:val="008A52E9"/>
    <w:rsid w:val="008A6532"/>
    <w:rsid w:val="008A660D"/>
    <w:rsid w:val="008B51A6"/>
    <w:rsid w:val="008B689A"/>
    <w:rsid w:val="008B6F04"/>
    <w:rsid w:val="008D2935"/>
    <w:rsid w:val="008E6E06"/>
    <w:rsid w:val="008F2A60"/>
    <w:rsid w:val="008F2DB7"/>
    <w:rsid w:val="00900950"/>
    <w:rsid w:val="00906176"/>
    <w:rsid w:val="00906BA3"/>
    <w:rsid w:val="00913EC2"/>
    <w:rsid w:val="00914250"/>
    <w:rsid w:val="00915586"/>
    <w:rsid w:val="00944B9D"/>
    <w:rsid w:val="00945F94"/>
    <w:rsid w:val="009529AA"/>
    <w:rsid w:val="00952ED2"/>
    <w:rsid w:val="009545AD"/>
    <w:rsid w:val="00980752"/>
    <w:rsid w:val="00983E8A"/>
    <w:rsid w:val="00990FCD"/>
    <w:rsid w:val="00A02925"/>
    <w:rsid w:val="00A301C5"/>
    <w:rsid w:val="00A33B54"/>
    <w:rsid w:val="00A6656A"/>
    <w:rsid w:val="00A74418"/>
    <w:rsid w:val="00A83380"/>
    <w:rsid w:val="00AB4BB3"/>
    <w:rsid w:val="00AC3D91"/>
    <w:rsid w:val="00AE57BC"/>
    <w:rsid w:val="00AF20DD"/>
    <w:rsid w:val="00B1339D"/>
    <w:rsid w:val="00B1756D"/>
    <w:rsid w:val="00B179B0"/>
    <w:rsid w:val="00B22202"/>
    <w:rsid w:val="00C3742C"/>
    <w:rsid w:val="00C65036"/>
    <w:rsid w:val="00C65816"/>
    <w:rsid w:val="00D046FC"/>
    <w:rsid w:val="00D22A52"/>
    <w:rsid w:val="00D34D29"/>
    <w:rsid w:val="00D477E6"/>
    <w:rsid w:val="00D75899"/>
    <w:rsid w:val="00D914CB"/>
    <w:rsid w:val="00D93BCD"/>
    <w:rsid w:val="00DC793A"/>
    <w:rsid w:val="00DD3998"/>
    <w:rsid w:val="00DE2B04"/>
    <w:rsid w:val="00E5622C"/>
    <w:rsid w:val="00E6530B"/>
    <w:rsid w:val="00E82EA2"/>
    <w:rsid w:val="00EA2B89"/>
    <w:rsid w:val="00EE147E"/>
    <w:rsid w:val="00EE2FBD"/>
    <w:rsid w:val="00EF4F2B"/>
    <w:rsid w:val="00F04B1C"/>
    <w:rsid w:val="00F052FC"/>
    <w:rsid w:val="00F0620F"/>
    <w:rsid w:val="00F070DE"/>
    <w:rsid w:val="00F11C30"/>
    <w:rsid w:val="00F12B65"/>
    <w:rsid w:val="00F22977"/>
    <w:rsid w:val="00F32506"/>
    <w:rsid w:val="00F415E1"/>
    <w:rsid w:val="00F47E5B"/>
    <w:rsid w:val="00F61FDB"/>
    <w:rsid w:val="00F74B14"/>
    <w:rsid w:val="00F8751F"/>
    <w:rsid w:val="00F929EC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  <o:rules v:ext="edit">
        <o:r id="V:Rule1" type="connector" idref="#_x0000_s1130"/>
      </o:rules>
    </o:shapelayout>
  </w:shapeDefaults>
  <w:decimalSymbol w:val=","/>
  <w:listSeparator w:val=";"/>
  <w14:docId w14:val="387DBCA0"/>
  <w15:docId w15:val="{129937DF-64E1-4181-8E69-E728BBF5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C3"/>
  </w:style>
  <w:style w:type="paragraph" w:styleId="1">
    <w:name w:val="heading 1"/>
    <w:basedOn w:val="a"/>
    <w:next w:val="a"/>
    <w:link w:val="10"/>
    <w:qFormat/>
    <w:rsid w:val="00410E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0B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E653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6530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BC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A32D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1A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2D7"/>
  </w:style>
  <w:style w:type="paragraph" w:styleId="ab">
    <w:name w:val="List Paragraph"/>
    <w:basedOn w:val="a"/>
    <w:uiPriority w:val="34"/>
    <w:qFormat/>
    <w:rsid w:val="00B1756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410E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410ED7"/>
    <w:pPr>
      <w:spacing w:after="0" w:line="240" w:lineRule="auto"/>
      <w:ind w:left="74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10E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8B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B6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2899-59AB-42BF-AFAA-9DE6CCB3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ЯАМТ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user</cp:lastModifiedBy>
  <cp:revision>82</cp:revision>
  <cp:lastPrinted>2023-09-07T07:25:00Z</cp:lastPrinted>
  <dcterms:created xsi:type="dcterms:W3CDTF">2010-09-23T06:50:00Z</dcterms:created>
  <dcterms:modified xsi:type="dcterms:W3CDTF">2023-09-07T07:27:00Z</dcterms:modified>
</cp:coreProperties>
</file>