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3787" w:rsidRPr="004D3787" w:rsidRDefault="004D3787" w:rsidP="004D3787">
      <w:pPr>
        <w:spacing w:after="200" w:line="276" w:lineRule="auto"/>
        <w:rPr>
          <w:rFonts w:eastAsia="Calibri"/>
          <w:sz w:val="28"/>
          <w:szCs w:val="28"/>
          <w:lang w:eastAsia="en-US"/>
        </w:rPr>
      </w:pPr>
      <w:r w:rsidRPr="004D3787">
        <w:rPr>
          <w:rFonts w:eastAsia="Calibri"/>
          <w:sz w:val="28"/>
          <w:szCs w:val="28"/>
          <w:lang w:eastAsia="en-US"/>
        </w:rPr>
        <w:t xml:space="preserve">        Государственное профессиональное образовательное учреждение</w:t>
      </w:r>
    </w:p>
    <w:p w:rsidR="004D3787" w:rsidRPr="004D3787" w:rsidRDefault="004D3787" w:rsidP="004D3787">
      <w:pPr>
        <w:spacing w:after="200" w:line="276" w:lineRule="auto"/>
        <w:rPr>
          <w:rFonts w:eastAsia="Calibri"/>
          <w:sz w:val="28"/>
          <w:szCs w:val="28"/>
          <w:lang w:eastAsia="en-US"/>
        </w:rPr>
      </w:pPr>
      <w:r w:rsidRPr="004D3787">
        <w:rPr>
          <w:rFonts w:eastAsia="Calibri"/>
          <w:sz w:val="28"/>
          <w:szCs w:val="28"/>
          <w:lang w:eastAsia="en-US"/>
        </w:rPr>
        <w:t xml:space="preserve">                                       Ярославской области</w:t>
      </w:r>
    </w:p>
    <w:p w:rsidR="004D3787" w:rsidRPr="004D3787" w:rsidRDefault="004D3787" w:rsidP="004D3787">
      <w:pPr>
        <w:spacing w:after="200" w:line="276" w:lineRule="auto"/>
        <w:rPr>
          <w:rFonts w:eastAsia="Calibri"/>
          <w:sz w:val="28"/>
          <w:szCs w:val="28"/>
          <w:lang w:eastAsia="en-US"/>
        </w:rPr>
      </w:pPr>
      <w:r w:rsidRPr="004D3787">
        <w:rPr>
          <w:rFonts w:eastAsia="Calibri"/>
          <w:sz w:val="28"/>
          <w:szCs w:val="28"/>
          <w:lang w:eastAsia="en-US"/>
        </w:rPr>
        <w:t xml:space="preserve">                      « Ярославский автомеханический колледж».</w:t>
      </w:r>
    </w:p>
    <w:p w:rsidR="004D3787" w:rsidRPr="004D3787" w:rsidRDefault="004D3787" w:rsidP="004D3787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</w:p>
    <w:p w:rsidR="004D3787" w:rsidRPr="004D3787" w:rsidRDefault="004D3787" w:rsidP="004D3787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</w:p>
    <w:p w:rsidR="004D3787" w:rsidRPr="004D3787" w:rsidRDefault="004D3787" w:rsidP="004D3787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</w:p>
    <w:p w:rsidR="004D3787" w:rsidRPr="004D3787" w:rsidRDefault="004D3787" w:rsidP="004D3787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</w:p>
    <w:p w:rsidR="004D3787" w:rsidRPr="004D3787" w:rsidRDefault="004D3787" w:rsidP="004D3787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</w:p>
    <w:p w:rsidR="004D3787" w:rsidRPr="004D3787" w:rsidRDefault="004D3787" w:rsidP="004D3787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</w:p>
    <w:p w:rsidR="004D3787" w:rsidRPr="004D3787" w:rsidRDefault="004D3787" w:rsidP="004D3787">
      <w:pPr>
        <w:spacing w:after="200" w:line="276" w:lineRule="auto"/>
        <w:rPr>
          <w:rFonts w:eastAsia="Calibri"/>
          <w:b/>
          <w:sz w:val="28"/>
          <w:szCs w:val="28"/>
          <w:lang w:eastAsia="en-US"/>
        </w:rPr>
      </w:pPr>
      <w:r w:rsidRPr="004D3787">
        <w:rPr>
          <w:rFonts w:eastAsia="Calibri"/>
          <w:b/>
          <w:sz w:val="28"/>
          <w:szCs w:val="28"/>
          <w:lang w:eastAsia="en-US"/>
        </w:rPr>
        <w:t>Методические рекомендации по выполнению лабораторных работ</w:t>
      </w:r>
    </w:p>
    <w:p w:rsidR="004D3787" w:rsidRPr="004D3787" w:rsidRDefault="004D3787" w:rsidP="004D3787">
      <w:pPr>
        <w:spacing w:after="200" w:line="276" w:lineRule="auto"/>
        <w:rPr>
          <w:rFonts w:eastAsia="Calibri"/>
          <w:sz w:val="28"/>
          <w:szCs w:val="28"/>
          <w:lang w:eastAsia="en-US"/>
        </w:rPr>
      </w:pPr>
      <w:r w:rsidRPr="004D3787">
        <w:rPr>
          <w:rFonts w:eastAsia="Calibri"/>
          <w:sz w:val="28"/>
          <w:szCs w:val="28"/>
          <w:lang w:eastAsia="en-US"/>
        </w:rPr>
        <w:t xml:space="preserve">                                         учебная дисциплина</w:t>
      </w:r>
    </w:p>
    <w:p w:rsidR="004D3787" w:rsidRPr="004D3787" w:rsidRDefault="004D3787" w:rsidP="004D3787">
      <w:pPr>
        <w:spacing w:after="200" w:line="276" w:lineRule="auto"/>
        <w:rPr>
          <w:rFonts w:eastAsia="Calibri"/>
          <w:b/>
          <w:sz w:val="28"/>
          <w:szCs w:val="28"/>
          <w:lang w:eastAsia="en-US"/>
        </w:rPr>
      </w:pPr>
      <w:r w:rsidRPr="004D3787">
        <w:rPr>
          <w:rFonts w:eastAsia="Calibri"/>
          <w:b/>
          <w:sz w:val="28"/>
          <w:szCs w:val="28"/>
          <w:lang w:eastAsia="en-US"/>
        </w:rPr>
        <w:t xml:space="preserve">                              ТЕХНИЧЕСКАЯ МЕХАНИКА</w:t>
      </w:r>
    </w:p>
    <w:p w:rsidR="004D3787" w:rsidRPr="004D3787" w:rsidRDefault="004D3787" w:rsidP="004D3787">
      <w:pPr>
        <w:spacing w:after="200" w:line="276" w:lineRule="auto"/>
        <w:rPr>
          <w:rFonts w:eastAsia="Calibri"/>
          <w:sz w:val="28"/>
          <w:szCs w:val="28"/>
          <w:lang w:eastAsia="en-US"/>
        </w:rPr>
      </w:pPr>
      <w:r w:rsidRPr="004D3787">
        <w:rPr>
          <w:rFonts w:eastAsia="Calibri"/>
          <w:sz w:val="28"/>
          <w:szCs w:val="28"/>
          <w:lang w:eastAsia="en-US"/>
        </w:rPr>
        <w:t xml:space="preserve">                                         для специальности</w:t>
      </w:r>
    </w:p>
    <w:p w:rsidR="004D3787" w:rsidRPr="004D3787" w:rsidRDefault="004D3787" w:rsidP="004D3787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</w:p>
    <w:p w:rsidR="004D3787" w:rsidRPr="004D3787" w:rsidRDefault="004D3787" w:rsidP="004D3787">
      <w:pPr>
        <w:spacing w:after="200" w:line="276" w:lineRule="auto"/>
        <w:rPr>
          <w:rFonts w:eastAsia="Calibri"/>
          <w:sz w:val="28"/>
          <w:szCs w:val="28"/>
          <w:lang w:eastAsia="en-US"/>
        </w:rPr>
      </w:pPr>
      <w:r w:rsidRPr="004D3787">
        <w:rPr>
          <w:rFonts w:eastAsia="Calibri"/>
          <w:sz w:val="28"/>
          <w:szCs w:val="28"/>
          <w:lang w:eastAsia="en-US"/>
        </w:rPr>
        <w:t xml:space="preserve">                   15.02.08. «Технология машиностроения».</w:t>
      </w:r>
    </w:p>
    <w:p w:rsidR="004D3787" w:rsidRPr="004D3787" w:rsidRDefault="004D3787" w:rsidP="004D3787">
      <w:pPr>
        <w:spacing w:after="200" w:line="276" w:lineRule="auto"/>
        <w:rPr>
          <w:rFonts w:eastAsia="Calibri"/>
          <w:sz w:val="28"/>
          <w:szCs w:val="28"/>
          <w:lang w:eastAsia="en-US"/>
        </w:rPr>
      </w:pPr>
    </w:p>
    <w:p w:rsidR="004D3787" w:rsidRPr="004D3787" w:rsidRDefault="004D3787" w:rsidP="004D3787">
      <w:pPr>
        <w:spacing w:after="200" w:line="276" w:lineRule="auto"/>
        <w:rPr>
          <w:rFonts w:eastAsia="Calibri"/>
          <w:sz w:val="28"/>
          <w:szCs w:val="28"/>
          <w:lang w:eastAsia="en-US"/>
        </w:rPr>
      </w:pPr>
    </w:p>
    <w:p w:rsidR="004D3787" w:rsidRPr="004D3787" w:rsidRDefault="004D3787" w:rsidP="004D3787">
      <w:pPr>
        <w:spacing w:after="200" w:line="276" w:lineRule="auto"/>
        <w:rPr>
          <w:rFonts w:eastAsia="Calibri"/>
          <w:sz w:val="28"/>
          <w:szCs w:val="28"/>
          <w:lang w:eastAsia="en-US"/>
        </w:rPr>
      </w:pPr>
    </w:p>
    <w:p w:rsidR="004D3787" w:rsidRPr="004D3787" w:rsidRDefault="004D3787" w:rsidP="004D3787">
      <w:pPr>
        <w:spacing w:after="200" w:line="276" w:lineRule="auto"/>
        <w:rPr>
          <w:rFonts w:eastAsia="Calibri"/>
          <w:sz w:val="28"/>
          <w:szCs w:val="28"/>
          <w:lang w:eastAsia="en-US"/>
        </w:rPr>
      </w:pPr>
    </w:p>
    <w:p w:rsidR="004D3787" w:rsidRPr="004D3787" w:rsidRDefault="004D3787" w:rsidP="004D3787">
      <w:pPr>
        <w:spacing w:after="200" w:line="276" w:lineRule="auto"/>
        <w:rPr>
          <w:rFonts w:eastAsia="Calibri"/>
          <w:sz w:val="28"/>
          <w:szCs w:val="28"/>
          <w:lang w:eastAsia="en-US"/>
        </w:rPr>
      </w:pPr>
    </w:p>
    <w:p w:rsidR="004D3787" w:rsidRPr="004D3787" w:rsidRDefault="004D3787" w:rsidP="004D3787">
      <w:pPr>
        <w:spacing w:after="200" w:line="276" w:lineRule="auto"/>
        <w:rPr>
          <w:rFonts w:eastAsia="Calibri"/>
          <w:sz w:val="28"/>
          <w:szCs w:val="28"/>
          <w:lang w:eastAsia="en-US"/>
        </w:rPr>
      </w:pPr>
    </w:p>
    <w:p w:rsidR="004D3787" w:rsidRPr="004D3787" w:rsidRDefault="004D3787" w:rsidP="004D3787">
      <w:pPr>
        <w:spacing w:after="200" w:line="276" w:lineRule="auto"/>
        <w:rPr>
          <w:rFonts w:eastAsia="Calibri"/>
          <w:sz w:val="28"/>
          <w:szCs w:val="28"/>
          <w:lang w:eastAsia="en-US"/>
        </w:rPr>
      </w:pPr>
    </w:p>
    <w:p w:rsidR="004D3787" w:rsidRPr="004D3787" w:rsidRDefault="004D3787" w:rsidP="004D3787">
      <w:pPr>
        <w:spacing w:after="200" w:line="276" w:lineRule="auto"/>
        <w:rPr>
          <w:rFonts w:eastAsia="Calibri"/>
          <w:sz w:val="28"/>
          <w:szCs w:val="28"/>
          <w:lang w:eastAsia="en-US"/>
        </w:rPr>
      </w:pPr>
    </w:p>
    <w:p w:rsidR="004D3787" w:rsidRPr="004D3787" w:rsidRDefault="004D3787" w:rsidP="004D3787">
      <w:pPr>
        <w:spacing w:after="200" w:line="276" w:lineRule="auto"/>
        <w:rPr>
          <w:rFonts w:eastAsia="Calibri"/>
          <w:sz w:val="28"/>
          <w:szCs w:val="28"/>
          <w:lang w:eastAsia="en-US"/>
        </w:rPr>
      </w:pPr>
    </w:p>
    <w:p w:rsidR="004D3787" w:rsidRPr="004D3787" w:rsidRDefault="004D3787" w:rsidP="004D3787">
      <w:pPr>
        <w:spacing w:after="200" w:line="276" w:lineRule="auto"/>
        <w:rPr>
          <w:rFonts w:eastAsia="Calibri"/>
          <w:sz w:val="28"/>
          <w:szCs w:val="28"/>
          <w:lang w:eastAsia="en-US"/>
        </w:rPr>
      </w:pPr>
    </w:p>
    <w:p w:rsidR="004D3787" w:rsidRPr="004D3787" w:rsidRDefault="004D3787" w:rsidP="004D3787">
      <w:pPr>
        <w:spacing w:after="200" w:line="276" w:lineRule="auto"/>
        <w:rPr>
          <w:lang w:eastAsia="ar-SA"/>
        </w:rPr>
      </w:pPr>
      <w:r w:rsidRPr="004D3787">
        <w:rPr>
          <w:rFonts w:eastAsia="Calibri"/>
          <w:sz w:val="28"/>
          <w:szCs w:val="28"/>
          <w:lang w:eastAsia="en-US"/>
        </w:rPr>
        <w:t xml:space="preserve">                                                    2017г.</w:t>
      </w:r>
      <w:r w:rsidRPr="004D3787">
        <w:rPr>
          <w:lang w:eastAsia="ar-SA"/>
        </w:rPr>
        <w:br w:type="page"/>
      </w:r>
    </w:p>
    <w:tbl>
      <w:tblPr>
        <w:tblW w:w="5000" w:type="pct"/>
        <w:tblLook w:val="04A0"/>
      </w:tblPr>
      <w:tblGrid>
        <w:gridCol w:w="3356"/>
        <w:gridCol w:w="6215"/>
      </w:tblGrid>
      <w:tr w:rsidR="004D3787" w:rsidRPr="004D3787" w:rsidTr="00A971BB">
        <w:tc>
          <w:tcPr>
            <w:tcW w:w="1753" w:type="pct"/>
          </w:tcPr>
          <w:p w:rsidR="004D3787" w:rsidRPr="004D3787" w:rsidRDefault="004D3787" w:rsidP="004D3787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spacing w:line="276" w:lineRule="auto"/>
              <w:ind w:right="567"/>
              <w:jc w:val="both"/>
              <w:rPr>
                <w:b/>
                <w:lang w:eastAsia="ar-SA"/>
              </w:rPr>
            </w:pPr>
            <w:r w:rsidRPr="004D3787">
              <w:rPr>
                <w:b/>
                <w:lang w:eastAsia="ar-SA"/>
              </w:rPr>
              <w:lastRenderedPageBreak/>
              <w:t xml:space="preserve">ОДОБРЕНЫ и </w:t>
            </w:r>
          </w:p>
          <w:p w:rsidR="004D3787" w:rsidRPr="004D3787" w:rsidRDefault="004D3787" w:rsidP="004D3787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spacing w:line="276" w:lineRule="auto"/>
              <w:jc w:val="both"/>
              <w:rPr>
                <w:b/>
                <w:lang w:eastAsia="ar-SA"/>
              </w:rPr>
            </w:pPr>
            <w:r w:rsidRPr="004D3787">
              <w:rPr>
                <w:b/>
                <w:lang w:eastAsia="ar-SA"/>
              </w:rPr>
              <w:t>РЕКОМЕНДОВАНЫ</w:t>
            </w:r>
          </w:p>
          <w:p w:rsidR="004D3787" w:rsidRPr="004D3787" w:rsidRDefault="004D3787" w:rsidP="004D3787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spacing w:line="276" w:lineRule="auto"/>
              <w:jc w:val="both"/>
              <w:rPr>
                <w:b/>
                <w:lang w:eastAsia="ar-SA"/>
              </w:rPr>
            </w:pPr>
            <w:r w:rsidRPr="004D3787">
              <w:rPr>
                <w:b/>
                <w:lang w:eastAsia="ar-SA"/>
              </w:rPr>
              <w:t xml:space="preserve">предметно-цикловой комиссией </w:t>
            </w:r>
          </w:p>
          <w:p w:rsidR="004D3787" w:rsidRPr="004D3787" w:rsidRDefault="004D3787" w:rsidP="004D3787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spacing w:line="276" w:lineRule="auto"/>
              <w:jc w:val="both"/>
              <w:rPr>
                <w:b/>
                <w:lang w:eastAsia="ar-SA"/>
              </w:rPr>
            </w:pPr>
            <w:r w:rsidRPr="004D3787">
              <w:rPr>
                <w:b/>
                <w:lang w:eastAsia="ar-SA"/>
              </w:rPr>
              <w:t>машиностроения и металлообработки</w:t>
            </w:r>
          </w:p>
          <w:p w:rsidR="004D3787" w:rsidRPr="004D3787" w:rsidRDefault="004D3787" w:rsidP="004D3787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spacing w:line="276" w:lineRule="auto"/>
              <w:jc w:val="both"/>
              <w:rPr>
                <w:b/>
                <w:lang w:eastAsia="ar-SA"/>
              </w:rPr>
            </w:pPr>
          </w:p>
        </w:tc>
        <w:tc>
          <w:tcPr>
            <w:tcW w:w="3247" w:type="pct"/>
          </w:tcPr>
          <w:p w:rsidR="004D3787" w:rsidRPr="004D3787" w:rsidRDefault="004D3787" w:rsidP="004D3787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spacing w:line="276" w:lineRule="auto"/>
              <w:jc w:val="both"/>
              <w:rPr>
                <w:b/>
                <w:sz w:val="28"/>
                <w:szCs w:val="28"/>
                <w:lang w:eastAsia="ar-SA"/>
              </w:rPr>
            </w:pPr>
            <w:proofErr w:type="gramStart"/>
            <w:r w:rsidRPr="004D3787">
              <w:rPr>
                <w:b/>
                <w:lang w:eastAsia="ar-SA"/>
              </w:rPr>
              <w:t>Соответствуют государственным требованиям  к минимуму содержания и уровню подготовки выпускников (специальности среднего профессионального образования (далее СПО) 15.02.08 « Технология машиностроения»</w:t>
            </w:r>
            <w:bookmarkStart w:id="0" w:name="_GoBack"/>
            <w:bookmarkEnd w:id="0"/>
            <w:r w:rsidRPr="004D3787">
              <w:rPr>
                <w:b/>
                <w:lang w:eastAsia="ar-SA"/>
              </w:rPr>
              <w:t xml:space="preserve"> по программе базовой подготовки</w:t>
            </w:r>
            <w:proofErr w:type="gramEnd"/>
          </w:p>
          <w:p w:rsidR="004D3787" w:rsidRPr="004D3787" w:rsidRDefault="004D3787" w:rsidP="004D3787">
            <w:pPr>
              <w:widowControl w:val="0"/>
              <w:shd w:val="clear" w:color="auto" w:fill="FFFFFF"/>
              <w:suppressAutoHyphens/>
              <w:autoSpaceDE w:val="0"/>
              <w:spacing w:line="276" w:lineRule="auto"/>
              <w:jc w:val="both"/>
              <w:rPr>
                <w:b/>
                <w:sz w:val="28"/>
                <w:szCs w:val="28"/>
                <w:lang w:eastAsia="ar-SA"/>
              </w:rPr>
            </w:pPr>
          </w:p>
          <w:p w:rsidR="004D3787" w:rsidRPr="004D3787" w:rsidRDefault="004D3787" w:rsidP="004D3787">
            <w:pPr>
              <w:suppressAutoHyphens/>
              <w:spacing w:line="276" w:lineRule="auto"/>
              <w:rPr>
                <w:b/>
                <w:lang w:eastAsia="ar-SA"/>
              </w:rPr>
            </w:pPr>
          </w:p>
        </w:tc>
      </w:tr>
    </w:tbl>
    <w:p w:rsidR="004D3787" w:rsidRPr="004D3787" w:rsidRDefault="004D3787" w:rsidP="004D378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720"/>
        <w:rPr>
          <w:i/>
          <w:vertAlign w:val="superscript"/>
          <w:lang w:eastAsia="ar-SA"/>
        </w:rPr>
      </w:pPr>
    </w:p>
    <w:p w:rsidR="004D3787" w:rsidRPr="004D3787" w:rsidRDefault="004D3787" w:rsidP="004D378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720"/>
        <w:rPr>
          <w:i/>
          <w:vertAlign w:val="superscript"/>
          <w:lang w:eastAsia="ar-SA"/>
        </w:rPr>
      </w:pPr>
    </w:p>
    <w:p w:rsidR="004D3787" w:rsidRPr="004D3787" w:rsidRDefault="004D3787" w:rsidP="004D378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720"/>
        <w:rPr>
          <w:i/>
          <w:vertAlign w:val="superscript"/>
          <w:lang w:eastAsia="ar-SA"/>
        </w:rPr>
      </w:pPr>
    </w:p>
    <w:tbl>
      <w:tblPr>
        <w:tblW w:w="5000" w:type="pct"/>
        <w:tblLook w:val="04A0"/>
      </w:tblPr>
      <w:tblGrid>
        <w:gridCol w:w="4137"/>
        <w:gridCol w:w="5434"/>
      </w:tblGrid>
      <w:tr w:rsidR="004D3787" w:rsidRPr="004D3787" w:rsidTr="00A971BB">
        <w:tc>
          <w:tcPr>
            <w:tcW w:w="2161" w:type="pct"/>
          </w:tcPr>
          <w:p w:rsidR="004D3787" w:rsidRPr="004D3787" w:rsidRDefault="004D3787" w:rsidP="004D3787">
            <w:pPr>
              <w:widowControl w:val="0"/>
              <w:shd w:val="clear" w:color="auto" w:fill="FFFFFF"/>
              <w:suppressAutoHyphens/>
              <w:autoSpaceDE w:val="0"/>
              <w:spacing w:line="276" w:lineRule="auto"/>
              <w:jc w:val="both"/>
              <w:rPr>
                <w:b/>
                <w:sz w:val="28"/>
                <w:szCs w:val="28"/>
                <w:lang w:eastAsia="ar-SA"/>
              </w:rPr>
            </w:pPr>
            <w:r w:rsidRPr="004D3787">
              <w:rPr>
                <w:b/>
                <w:sz w:val="28"/>
                <w:szCs w:val="28"/>
                <w:lang w:eastAsia="ar-SA"/>
              </w:rPr>
              <w:t>Протокол №_______________</w:t>
            </w:r>
          </w:p>
          <w:p w:rsidR="004D3787" w:rsidRPr="004D3787" w:rsidRDefault="004D3787" w:rsidP="004D3787">
            <w:pPr>
              <w:widowControl w:val="0"/>
              <w:shd w:val="clear" w:color="auto" w:fill="FFFFFF"/>
              <w:suppressAutoHyphens/>
              <w:autoSpaceDE w:val="0"/>
              <w:spacing w:line="276" w:lineRule="auto"/>
              <w:jc w:val="both"/>
              <w:rPr>
                <w:b/>
                <w:sz w:val="28"/>
                <w:szCs w:val="28"/>
                <w:lang w:eastAsia="ar-SA"/>
              </w:rPr>
            </w:pPr>
            <w:r w:rsidRPr="004D3787">
              <w:rPr>
                <w:b/>
                <w:sz w:val="28"/>
                <w:szCs w:val="28"/>
                <w:lang w:eastAsia="ar-SA"/>
              </w:rPr>
              <w:t>от «____»______________2017</w:t>
            </w:r>
          </w:p>
          <w:p w:rsidR="004D3787" w:rsidRPr="004D3787" w:rsidRDefault="004D3787" w:rsidP="004D3787">
            <w:pPr>
              <w:widowControl w:val="0"/>
              <w:shd w:val="clear" w:color="auto" w:fill="FFFFFF"/>
              <w:suppressAutoHyphens/>
              <w:autoSpaceDE w:val="0"/>
              <w:spacing w:line="276" w:lineRule="auto"/>
              <w:ind w:right="567"/>
              <w:jc w:val="both"/>
              <w:rPr>
                <w:b/>
                <w:sz w:val="28"/>
                <w:szCs w:val="28"/>
                <w:lang w:eastAsia="ar-SA"/>
              </w:rPr>
            </w:pPr>
            <w:r w:rsidRPr="004D3787">
              <w:rPr>
                <w:b/>
                <w:sz w:val="28"/>
                <w:szCs w:val="28"/>
                <w:lang w:eastAsia="ar-SA"/>
              </w:rPr>
              <w:t>Председатель ПЦК</w:t>
            </w:r>
          </w:p>
          <w:p w:rsidR="004D3787" w:rsidRPr="004D3787" w:rsidRDefault="004D3787" w:rsidP="004D3787">
            <w:pPr>
              <w:widowControl w:val="0"/>
              <w:shd w:val="clear" w:color="auto" w:fill="FFFFFF"/>
              <w:suppressAutoHyphens/>
              <w:autoSpaceDE w:val="0"/>
              <w:spacing w:line="276" w:lineRule="auto"/>
              <w:jc w:val="both"/>
              <w:rPr>
                <w:b/>
                <w:sz w:val="28"/>
                <w:szCs w:val="28"/>
                <w:lang w:eastAsia="ar-SA"/>
              </w:rPr>
            </w:pPr>
            <w:r w:rsidRPr="004D3787">
              <w:rPr>
                <w:b/>
                <w:sz w:val="28"/>
                <w:szCs w:val="28"/>
                <w:lang w:eastAsia="ar-SA"/>
              </w:rPr>
              <w:t>__________        Е.И.Исаковская</w:t>
            </w:r>
          </w:p>
          <w:p w:rsidR="004D3787" w:rsidRPr="004D3787" w:rsidRDefault="004D3787" w:rsidP="004D3787">
            <w:pPr>
              <w:widowControl w:val="0"/>
              <w:suppressAutoHyphens/>
              <w:autoSpaceDE w:val="0"/>
              <w:spacing w:line="276" w:lineRule="auto"/>
              <w:jc w:val="both"/>
              <w:rPr>
                <w:b/>
                <w:sz w:val="28"/>
                <w:szCs w:val="28"/>
                <w:lang w:eastAsia="ar-SA"/>
              </w:rPr>
            </w:pPr>
          </w:p>
        </w:tc>
        <w:tc>
          <w:tcPr>
            <w:tcW w:w="2839" w:type="pct"/>
          </w:tcPr>
          <w:p w:rsidR="004D3787" w:rsidRPr="004D3787" w:rsidRDefault="004D3787" w:rsidP="004D3787">
            <w:pPr>
              <w:widowControl w:val="0"/>
              <w:suppressAutoHyphens/>
              <w:autoSpaceDE w:val="0"/>
              <w:spacing w:line="276" w:lineRule="auto"/>
              <w:jc w:val="both"/>
              <w:rPr>
                <w:b/>
                <w:sz w:val="28"/>
                <w:szCs w:val="28"/>
                <w:lang w:eastAsia="ar-SA"/>
              </w:rPr>
            </w:pPr>
            <w:proofErr w:type="gramStart"/>
            <w:r w:rsidRPr="004D3787">
              <w:rPr>
                <w:b/>
                <w:sz w:val="28"/>
                <w:szCs w:val="28"/>
                <w:lang w:eastAsia="ar-SA"/>
              </w:rPr>
              <w:t>Рекомендована</w:t>
            </w:r>
            <w:proofErr w:type="gramEnd"/>
            <w:r w:rsidRPr="004D3787">
              <w:rPr>
                <w:b/>
                <w:sz w:val="28"/>
                <w:szCs w:val="28"/>
                <w:lang w:eastAsia="ar-SA"/>
              </w:rPr>
              <w:t xml:space="preserve"> Методическим советом колледжа</w:t>
            </w:r>
          </w:p>
          <w:p w:rsidR="004D3787" w:rsidRPr="004D3787" w:rsidRDefault="004D3787" w:rsidP="004D3787">
            <w:pPr>
              <w:widowControl w:val="0"/>
              <w:suppressAutoHyphens/>
              <w:autoSpaceDE w:val="0"/>
              <w:spacing w:line="276" w:lineRule="auto"/>
              <w:jc w:val="both"/>
              <w:rPr>
                <w:b/>
                <w:sz w:val="28"/>
                <w:szCs w:val="28"/>
                <w:lang w:eastAsia="ar-SA"/>
              </w:rPr>
            </w:pPr>
            <w:r w:rsidRPr="004D3787">
              <w:rPr>
                <w:b/>
                <w:sz w:val="28"/>
                <w:szCs w:val="28"/>
                <w:lang w:eastAsia="ar-SA"/>
              </w:rPr>
              <w:t>Протокол №____________________________</w:t>
            </w:r>
          </w:p>
          <w:p w:rsidR="004D3787" w:rsidRPr="004D3787" w:rsidRDefault="004D3787" w:rsidP="004D3787">
            <w:pPr>
              <w:widowControl w:val="0"/>
              <w:suppressAutoHyphens/>
              <w:autoSpaceDE w:val="0"/>
              <w:spacing w:line="276" w:lineRule="auto"/>
              <w:jc w:val="both"/>
              <w:rPr>
                <w:b/>
                <w:sz w:val="28"/>
                <w:szCs w:val="28"/>
                <w:lang w:eastAsia="ar-SA"/>
              </w:rPr>
            </w:pPr>
            <w:r w:rsidRPr="004D3787">
              <w:rPr>
                <w:b/>
                <w:sz w:val="28"/>
                <w:szCs w:val="28"/>
                <w:lang w:eastAsia="ar-SA"/>
              </w:rPr>
              <w:t>от «_______»_______________________2017</w:t>
            </w:r>
          </w:p>
          <w:p w:rsidR="004D3787" w:rsidRPr="004D3787" w:rsidRDefault="004D3787" w:rsidP="004D3787">
            <w:pPr>
              <w:widowControl w:val="0"/>
              <w:suppressAutoHyphens/>
              <w:autoSpaceDE w:val="0"/>
              <w:spacing w:line="276" w:lineRule="auto"/>
              <w:jc w:val="both"/>
              <w:rPr>
                <w:b/>
                <w:sz w:val="28"/>
                <w:szCs w:val="28"/>
                <w:lang w:eastAsia="ar-SA"/>
              </w:rPr>
            </w:pPr>
          </w:p>
          <w:p w:rsidR="004D3787" w:rsidRPr="004D3787" w:rsidRDefault="004D3787" w:rsidP="004D3787">
            <w:pPr>
              <w:widowControl w:val="0"/>
              <w:suppressAutoHyphens/>
              <w:autoSpaceDE w:val="0"/>
              <w:spacing w:line="276" w:lineRule="auto"/>
              <w:jc w:val="both"/>
              <w:rPr>
                <w:b/>
                <w:sz w:val="28"/>
                <w:szCs w:val="28"/>
                <w:lang w:eastAsia="ar-SA"/>
              </w:rPr>
            </w:pPr>
          </w:p>
          <w:p w:rsidR="004D3787" w:rsidRPr="004D3787" w:rsidRDefault="004D3787" w:rsidP="004D3787">
            <w:pPr>
              <w:widowControl w:val="0"/>
              <w:suppressAutoHyphens/>
              <w:autoSpaceDE w:val="0"/>
              <w:spacing w:line="276" w:lineRule="auto"/>
              <w:jc w:val="both"/>
              <w:rPr>
                <w:b/>
                <w:sz w:val="28"/>
                <w:szCs w:val="28"/>
                <w:lang w:eastAsia="ar-SA"/>
              </w:rPr>
            </w:pPr>
            <w:r w:rsidRPr="004D3787">
              <w:rPr>
                <w:b/>
                <w:sz w:val="28"/>
                <w:szCs w:val="28"/>
                <w:lang w:eastAsia="ar-SA"/>
              </w:rPr>
              <w:t>Председатель Методического совета</w:t>
            </w:r>
          </w:p>
          <w:p w:rsidR="004D3787" w:rsidRPr="004D3787" w:rsidRDefault="004D3787" w:rsidP="004D3787">
            <w:pPr>
              <w:widowControl w:val="0"/>
              <w:suppressAutoHyphens/>
              <w:autoSpaceDE w:val="0"/>
              <w:spacing w:line="276" w:lineRule="auto"/>
              <w:jc w:val="both"/>
              <w:rPr>
                <w:b/>
                <w:sz w:val="28"/>
                <w:szCs w:val="28"/>
                <w:lang w:eastAsia="ar-SA"/>
              </w:rPr>
            </w:pPr>
            <w:r w:rsidRPr="004D3787">
              <w:rPr>
                <w:b/>
                <w:sz w:val="28"/>
                <w:szCs w:val="28"/>
                <w:lang w:eastAsia="ar-SA"/>
              </w:rPr>
              <w:t xml:space="preserve">___________________А.И. </w:t>
            </w:r>
            <w:proofErr w:type="spellStart"/>
            <w:r w:rsidRPr="004D3787">
              <w:rPr>
                <w:b/>
                <w:sz w:val="28"/>
                <w:szCs w:val="28"/>
                <w:lang w:eastAsia="ar-SA"/>
              </w:rPr>
              <w:t>Елкин</w:t>
            </w:r>
            <w:proofErr w:type="spellEnd"/>
          </w:p>
          <w:p w:rsidR="004D3787" w:rsidRPr="004D3787" w:rsidRDefault="004D3787" w:rsidP="004D3787">
            <w:pPr>
              <w:widowControl w:val="0"/>
              <w:suppressAutoHyphens/>
              <w:autoSpaceDE w:val="0"/>
              <w:spacing w:line="276" w:lineRule="auto"/>
              <w:jc w:val="both"/>
              <w:rPr>
                <w:b/>
                <w:sz w:val="28"/>
                <w:szCs w:val="28"/>
                <w:lang w:eastAsia="ar-SA"/>
              </w:rPr>
            </w:pPr>
          </w:p>
        </w:tc>
      </w:tr>
    </w:tbl>
    <w:p w:rsidR="004D3787" w:rsidRPr="004D3787" w:rsidRDefault="004D3787" w:rsidP="004D3787">
      <w:pPr>
        <w:widowControl w:val="0"/>
        <w:shd w:val="clear" w:color="auto" w:fill="FFFFFF"/>
        <w:suppressAutoHyphens/>
        <w:autoSpaceDE w:val="0"/>
        <w:ind w:firstLine="720"/>
        <w:jc w:val="both"/>
        <w:rPr>
          <w:sz w:val="28"/>
          <w:szCs w:val="28"/>
          <w:lang w:eastAsia="ar-SA"/>
        </w:rPr>
      </w:pPr>
    </w:p>
    <w:p w:rsidR="004D3787" w:rsidRPr="004D3787" w:rsidRDefault="004D3787" w:rsidP="004D3787">
      <w:pPr>
        <w:widowControl w:val="0"/>
        <w:shd w:val="clear" w:color="auto" w:fill="FFFFFF"/>
        <w:suppressAutoHyphens/>
        <w:autoSpaceDE w:val="0"/>
        <w:ind w:firstLine="720"/>
        <w:jc w:val="both"/>
        <w:rPr>
          <w:sz w:val="28"/>
          <w:szCs w:val="28"/>
          <w:lang w:eastAsia="ar-SA"/>
        </w:rPr>
      </w:pPr>
    </w:p>
    <w:p w:rsidR="004D3787" w:rsidRPr="004D3787" w:rsidRDefault="004D3787" w:rsidP="004D3787">
      <w:pPr>
        <w:widowControl w:val="0"/>
        <w:shd w:val="clear" w:color="auto" w:fill="FFFFFF"/>
        <w:suppressAutoHyphens/>
        <w:autoSpaceDE w:val="0"/>
        <w:ind w:firstLine="720"/>
        <w:jc w:val="both"/>
        <w:rPr>
          <w:sz w:val="28"/>
          <w:szCs w:val="28"/>
          <w:lang w:eastAsia="ar-SA"/>
        </w:rPr>
      </w:pPr>
    </w:p>
    <w:p w:rsidR="004D3787" w:rsidRPr="004D3787" w:rsidRDefault="004D3787" w:rsidP="004D3787">
      <w:pPr>
        <w:widowControl w:val="0"/>
        <w:shd w:val="clear" w:color="auto" w:fill="FFFFFF"/>
        <w:suppressAutoHyphens/>
        <w:autoSpaceDE w:val="0"/>
        <w:jc w:val="both"/>
        <w:rPr>
          <w:bCs/>
          <w:sz w:val="32"/>
          <w:szCs w:val="32"/>
          <w:lang w:eastAsia="ar-SA"/>
        </w:rPr>
      </w:pPr>
      <w:r w:rsidRPr="004D3787">
        <w:rPr>
          <w:sz w:val="32"/>
          <w:szCs w:val="28"/>
          <w:lang w:eastAsia="ar-SA"/>
        </w:rPr>
        <w:t xml:space="preserve">Разработчик: </w:t>
      </w:r>
    </w:p>
    <w:p w:rsidR="004D3787" w:rsidRPr="004D3787" w:rsidRDefault="004D3787" w:rsidP="004D3787">
      <w:pPr>
        <w:widowControl w:val="0"/>
        <w:shd w:val="clear" w:color="auto" w:fill="FFFFFF"/>
        <w:suppressAutoHyphens/>
        <w:autoSpaceDE w:val="0"/>
        <w:jc w:val="both"/>
        <w:rPr>
          <w:sz w:val="28"/>
          <w:szCs w:val="28"/>
          <w:lang w:eastAsia="ar-SA"/>
        </w:rPr>
      </w:pPr>
      <w:bookmarkStart w:id="1" w:name="%D0%A2%D0%B5%D0%BA%D1%81%D1%82%D0%BE%D0%"/>
      <w:bookmarkEnd w:id="1"/>
      <w:proofErr w:type="spellStart"/>
      <w:r w:rsidRPr="004D3787">
        <w:rPr>
          <w:bCs/>
          <w:sz w:val="32"/>
          <w:szCs w:val="32"/>
          <w:lang w:eastAsia="ar-SA"/>
        </w:rPr>
        <w:t>Цымбал</w:t>
      </w:r>
      <w:proofErr w:type="spellEnd"/>
      <w:r w:rsidRPr="004D3787">
        <w:rPr>
          <w:bCs/>
          <w:sz w:val="32"/>
          <w:szCs w:val="32"/>
          <w:lang w:eastAsia="ar-SA"/>
        </w:rPr>
        <w:t xml:space="preserve"> Н.Б., преподаватель </w:t>
      </w:r>
      <w:r w:rsidRPr="004D3787">
        <w:rPr>
          <w:sz w:val="28"/>
          <w:szCs w:val="28"/>
          <w:lang w:eastAsia="ar-SA"/>
        </w:rPr>
        <w:t>ГПОУ  ЯО Ярославского автомеханического колледжа.</w:t>
      </w:r>
    </w:p>
    <w:p w:rsidR="004D3787" w:rsidRPr="004D3787" w:rsidRDefault="004D3787" w:rsidP="004D3787">
      <w:pPr>
        <w:widowControl w:val="0"/>
        <w:shd w:val="clear" w:color="auto" w:fill="FFFFFF"/>
        <w:suppressAutoHyphens/>
        <w:autoSpaceDE w:val="0"/>
        <w:jc w:val="both"/>
        <w:rPr>
          <w:sz w:val="28"/>
          <w:szCs w:val="28"/>
          <w:lang w:eastAsia="ar-SA"/>
        </w:rPr>
      </w:pPr>
    </w:p>
    <w:p w:rsidR="004D3787" w:rsidRPr="004D3787" w:rsidRDefault="004D3787" w:rsidP="004D3787">
      <w:pPr>
        <w:widowControl w:val="0"/>
        <w:shd w:val="clear" w:color="auto" w:fill="FFFFFF"/>
        <w:suppressAutoHyphens/>
        <w:autoSpaceDE w:val="0"/>
        <w:jc w:val="both"/>
        <w:rPr>
          <w:sz w:val="28"/>
          <w:szCs w:val="28"/>
          <w:lang w:eastAsia="ar-SA"/>
        </w:rPr>
      </w:pPr>
    </w:p>
    <w:p w:rsidR="004D3787" w:rsidRPr="004D3787" w:rsidRDefault="004D3787" w:rsidP="004D3787">
      <w:pPr>
        <w:widowControl w:val="0"/>
        <w:shd w:val="clear" w:color="auto" w:fill="FFFFFF"/>
        <w:suppressAutoHyphens/>
        <w:autoSpaceDE w:val="0"/>
        <w:jc w:val="both"/>
        <w:rPr>
          <w:sz w:val="28"/>
          <w:szCs w:val="28"/>
          <w:lang w:eastAsia="ar-SA"/>
        </w:rPr>
      </w:pPr>
    </w:p>
    <w:p w:rsidR="004D3787" w:rsidRPr="004D3787" w:rsidRDefault="004D3787" w:rsidP="004D3787">
      <w:pPr>
        <w:widowControl w:val="0"/>
        <w:shd w:val="clear" w:color="auto" w:fill="FFFFFF"/>
        <w:suppressAutoHyphens/>
        <w:autoSpaceDE w:val="0"/>
        <w:jc w:val="both"/>
        <w:rPr>
          <w:sz w:val="28"/>
          <w:szCs w:val="28"/>
          <w:lang w:eastAsia="ar-SA"/>
        </w:rPr>
      </w:pPr>
    </w:p>
    <w:p w:rsidR="004D3787" w:rsidRPr="004D3787" w:rsidRDefault="004D3787" w:rsidP="004D3787">
      <w:pPr>
        <w:shd w:val="clear" w:color="auto" w:fill="FFFFFF"/>
        <w:suppressAutoHyphens/>
        <w:jc w:val="center"/>
        <w:rPr>
          <w:sz w:val="28"/>
          <w:szCs w:val="31"/>
          <w:lang w:eastAsia="ar-SA"/>
        </w:rPr>
      </w:pPr>
    </w:p>
    <w:p w:rsidR="004D3787" w:rsidRPr="004D3787" w:rsidRDefault="004D3787" w:rsidP="004D3787">
      <w:pPr>
        <w:shd w:val="clear" w:color="auto" w:fill="FFFFFF"/>
        <w:suppressAutoHyphens/>
        <w:jc w:val="center"/>
        <w:rPr>
          <w:sz w:val="28"/>
          <w:szCs w:val="31"/>
          <w:lang w:eastAsia="ar-SA"/>
        </w:rPr>
      </w:pPr>
    </w:p>
    <w:p w:rsidR="004D3787" w:rsidRPr="004D3787" w:rsidRDefault="004D3787" w:rsidP="004D3787">
      <w:pPr>
        <w:suppressAutoHyphens/>
        <w:rPr>
          <w:sz w:val="28"/>
          <w:szCs w:val="28"/>
          <w:lang w:eastAsia="ar-SA"/>
        </w:rPr>
      </w:pPr>
      <w:r w:rsidRPr="004D3787">
        <w:rPr>
          <w:sz w:val="28"/>
          <w:szCs w:val="28"/>
          <w:lang w:eastAsia="ar-SA"/>
        </w:rPr>
        <w:t xml:space="preserve">Методические рекомендации по выполнению лабораторных работ являются собственностью ГПОУ ЯО « Ярославский автомеханический колледж». </w:t>
      </w:r>
    </w:p>
    <w:p w:rsidR="004D3787" w:rsidRPr="004D3787" w:rsidRDefault="004D3787" w:rsidP="004D3787">
      <w:pPr>
        <w:suppressAutoHyphens/>
        <w:rPr>
          <w:sz w:val="28"/>
          <w:szCs w:val="28"/>
          <w:lang w:eastAsia="ar-SA"/>
        </w:rPr>
      </w:pPr>
    </w:p>
    <w:p w:rsidR="004D3787" w:rsidRPr="004D3787" w:rsidRDefault="004D3787" w:rsidP="004D3787">
      <w:pPr>
        <w:suppressAutoHyphens/>
        <w:rPr>
          <w:sz w:val="28"/>
          <w:szCs w:val="28"/>
          <w:lang w:eastAsia="ar-SA"/>
        </w:rPr>
      </w:pPr>
      <w:r w:rsidRPr="004D3787">
        <w:rPr>
          <w:sz w:val="28"/>
          <w:szCs w:val="28"/>
          <w:lang w:eastAsia="ar-SA"/>
        </w:rPr>
        <w:t>Для  использования, размножения, переработки необходимо подавать заявки</w:t>
      </w:r>
    </w:p>
    <w:p w:rsidR="004D3787" w:rsidRPr="004D3787" w:rsidRDefault="004D3787" w:rsidP="004D3787">
      <w:pPr>
        <w:suppressAutoHyphens/>
        <w:jc w:val="center"/>
        <w:rPr>
          <w:sz w:val="28"/>
          <w:szCs w:val="28"/>
          <w:lang w:eastAsia="ar-SA"/>
        </w:rPr>
      </w:pPr>
      <w:r w:rsidRPr="004D3787">
        <w:rPr>
          <w:sz w:val="28"/>
          <w:szCs w:val="28"/>
          <w:lang w:eastAsia="ar-SA"/>
        </w:rPr>
        <w:t>в ГПОУ ЯО « Ярославский автомеханический колледж».</w:t>
      </w:r>
    </w:p>
    <w:p w:rsidR="004D3787" w:rsidRPr="004D3787" w:rsidRDefault="004D3787" w:rsidP="004D3787">
      <w:pPr>
        <w:suppressAutoHyphens/>
        <w:jc w:val="center"/>
        <w:rPr>
          <w:sz w:val="28"/>
          <w:szCs w:val="28"/>
          <w:lang w:eastAsia="ar-SA"/>
        </w:rPr>
      </w:pPr>
    </w:p>
    <w:p w:rsidR="004D3787" w:rsidRPr="004D3787" w:rsidRDefault="004D3787" w:rsidP="004D3787">
      <w:pPr>
        <w:suppressAutoHyphens/>
        <w:jc w:val="center"/>
        <w:rPr>
          <w:sz w:val="28"/>
          <w:szCs w:val="28"/>
          <w:lang w:eastAsia="ar-SA"/>
        </w:rPr>
      </w:pPr>
    </w:p>
    <w:p w:rsidR="004D3787" w:rsidRPr="004D3787" w:rsidRDefault="004D3787" w:rsidP="004D3787">
      <w:pPr>
        <w:suppressAutoHyphens/>
        <w:jc w:val="center"/>
        <w:rPr>
          <w:b/>
          <w:szCs w:val="20"/>
          <w:lang w:eastAsia="ar-SA"/>
        </w:rPr>
      </w:pPr>
      <w:r w:rsidRPr="004D3787">
        <w:rPr>
          <w:b/>
          <w:szCs w:val="20"/>
          <w:lang w:eastAsia="ar-SA"/>
        </w:rPr>
        <w:t>150054, г. Ярославль, ул</w:t>
      </w:r>
      <w:proofErr w:type="gramStart"/>
      <w:r w:rsidRPr="004D3787">
        <w:rPr>
          <w:b/>
          <w:szCs w:val="20"/>
          <w:lang w:eastAsia="ar-SA"/>
        </w:rPr>
        <w:t>.А</w:t>
      </w:r>
      <w:proofErr w:type="gramEnd"/>
      <w:r w:rsidRPr="004D3787">
        <w:rPr>
          <w:b/>
          <w:szCs w:val="20"/>
          <w:lang w:eastAsia="ar-SA"/>
        </w:rPr>
        <w:t xml:space="preserve">втозаводская, 1-а, </w:t>
      </w:r>
    </w:p>
    <w:p w:rsidR="00F41D34" w:rsidRPr="00294CD0" w:rsidRDefault="004D3787" w:rsidP="004D3787">
      <w:pPr>
        <w:suppressAutoHyphens/>
        <w:jc w:val="center"/>
        <w:rPr>
          <w:sz w:val="28"/>
          <w:szCs w:val="28"/>
        </w:rPr>
      </w:pPr>
      <w:r w:rsidRPr="004D3787">
        <w:rPr>
          <w:b/>
          <w:szCs w:val="20"/>
          <w:lang w:eastAsia="ar-SA"/>
        </w:rPr>
        <w:t xml:space="preserve">Тел/факс  (4852) 73-26-43; </w:t>
      </w:r>
      <w:r w:rsidRPr="004D3787">
        <w:rPr>
          <w:b/>
          <w:szCs w:val="20"/>
          <w:lang w:val="en-US" w:eastAsia="ar-SA"/>
        </w:rPr>
        <w:t>E</w:t>
      </w:r>
      <w:r w:rsidRPr="004D3787">
        <w:rPr>
          <w:b/>
          <w:szCs w:val="20"/>
          <w:lang w:eastAsia="ar-SA"/>
        </w:rPr>
        <w:t>-</w:t>
      </w:r>
      <w:r w:rsidRPr="004D3787">
        <w:rPr>
          <w:b/>
          <w:szCs w:val="20"/>
          <w:lang w:val="en-US" w:eastAsia="ar-SA"/>
        </w:rPr>
        <w:t>mail</w:t>
      </w:r>
      <w:r w:rsidRPr="004D3787">
        <w:rPr>
          <w:b/>
          <w:szCs w:val="20"/>
          <w:lang w:eastAsia="ar-SA"/>
        </w:rPr>
        <w:t xml:space="preserve">: </w:t>
      </w:r>
      <w:proofErr w:type="spellStart"/>
      <w:r w:rsidRPr="004D3787">
        <w:rPr>
          <w:b/>
          <w:szCs w:val="20"/>
          <w:lang w:val="en-US" w:eastAsia="ar-SA"/>
        </w:rPr>
        <w:t>avtomeh</w:t>
      </w:r>
      <w:proofErr w:type="spellEnd"/>
      <w:r w:rsidRPr="004D3787">
        <w:rPr>
          <w:b/>
          <w:szCs w:val="20"/>
          <w:lang w:eastAsia="ar-SA"/>
        </w:rPr>
        <w:t>@</w:t>
      </w:r>
      <w:proofErr w:type="spellStart"/>
      <w:r w:rsidRPr="004D3787">
        <w:rPr>
          <w:b/>
          <w:szCs w:val="20"/>
          <w:lang w:val="en-US" w:eastAsia="ar-SA"/>
        </w:rPr>
        <w:t>bk</w:t>
      </w:r>
      <w:proofErr w:type="spellEnd"/>
      <w:r w:rsidRPr="004D3787">
        <w:rPr>
          <w:b/>
          <w:szCs w:val="20"/>
          <w:lang w:eastAsia="ar-SA"/>
        </w:rPr>
        <w:t>.</w:t>
      </w:r>
      <w:proofErr w:type="spellStart"/>
      <w:r w:rsidRPr="004D3787">
        <w:rPr>
          <w:b/>
          <w:szCs w:val="20"/>
          <w:lang w:val="en-US" w:eastAsia="ar-SA"/>
        </w:rPr>
        <w:t>ru</w:t>
      </w:r>
      <w:proofErr w:type="spellEnd"/>
      <w:r w:rsidR="00F41D34" w:rsidRPr="00294CD0">
        <w:br w:type="page"/>
      </w:r>
    </w:p>
    <w:p w:rsidR="00F41D34" w:rsidRPr="00294CD0" w:rsidRDefault="00F41D34" w:rsidP="00F41D34">
      <w:pPr>
        <w:jc w:val="center"/>
        <w:rPr>
          <w:b/>
          <w:caps/>
          <w:sz w:val="28"/>
          <w:szCs w:val="28"/>
        </w:rPr>
      </w:pPr>
      <w:r w:rsidRPr="00294CD0">
        <w:rPr>
          <w:b/>
          <w:caps/>
          <w:sz w:val="28"/>
          <w:szCs w:val="28"/>
        </w:rPr>
        <w:lastRenderedPageBreak/>
        <w:t>Содержание</w:t>
      </w:r>
    </w:p>
    <w:tbl>
      <w:tblPr>
        <w:tblStyle w:val="a7"/>
        <w:tblW w:w="0" w:type="auto"/>
        <w:tblLook w:val="04A0"/>
      </w:tblPr>
      <w:tblGrid>
        <w:gridCol w:w="8755"/>
        <w:gridCol w:w="816"/>
      </w:tblGrid>
      <w:tr w:rsidR="00F41D34" w:rsidRPr="0015111B" w:rsidTr="00CA5EC4">
        <w:tc>
          <w:tcPr>
            <w:tcW w:w="8755" w:type="dxa"/>
          </w:tcPr>
          <w:p w:rsidR="00F41D34" w:rsidRPr="0015111B" w:rsidRDefault="00D1673D">
            <w:pPr>
              <w:rPr>
                <w:b/>
                <w:sz w:val="24"/>
                <w:szCs w:val="24"/>
              </w:rPr>
            </w:pPr>
            <w:r w:rsidRPr="0015111B">
              <w:rPr>
                <w:b/>
                <w:sz w:val="24"/>
                <w:szCs w:val="24"/>
              </w:rPr>
              <w:t>Лабораторные работы</w:t>
            </w:r>
          </w:p>
        </w:tc>
        <w:tc>
          <w:tcPr>
            <w:tcW w:w="816" w:type="dxa"/>
          </w:tcPr>
          <w:p w:rsidR="00F41D34" w:rsidRPr="0015111B" w:rsidRDefault="00F41D34" w:rsidP="00CA5EC4">
            <w:pPr>
              <w:jc w:val="center"/>
              <w:rPr>
                <w:b/>
                <w:sz w:val="24"/>
                <w:szCs w:val="24"/>
              </w:rPr>
            </w:pPr>
            <w:r w:rsidRPr="0015111B">
              <w:rPr>
                <w:b/>
                <w:sz w:val="24"/>
                <w:szCs w:val="24"/>
              </w:rPr>
              <w:t>Стр.</w:t>
            </w:r>
          </w:p>
        </w:tc>
      </w:tr>
      <w:tr w:rsidR="00F41D34" w:rsidRPr="0015111B" w:rsidTr="00CA5EC4">
        <w:tc>
          <w:tcPr>
            <w:tcW w:w="8755" w:type="dxa"/>
          </w:tcPr>
          <w:p w:rsidR="00F41D34" w:rsidRPr="0015111B" w:rsidRDefault="009E242A" w:rsidP="00F41D34">
            <w:pPr>
              <w:pStyle w:val="a8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15111B">
              <w:rPr>
                <w:bCs/>
                <w:sz w:val="24"/>
                <w:szCs w:val="24"/>
              </w:rPr>
              <w:t>Определение центра тяжести плоских фигур.</w:t>
            </w:r>
          </w:p>
        </w:tc>
        <w:tc>
          <w:tcPr>
            <w:tcW w:w="816" w:type="dxa"/>
          </w:tcPr>
          <w:p w:rsidR="00F41D34" w:rsidRPr="0015111B" w:rsidRDefault="00CA5EC4" w:rsidP="00CA5EC4">
            <w:pPr>
              <w:jc w:val="center"/>
              <w:rPr>
                <w:sz w:val="24"/>
                <w:szCs w:val="24"/>
              </w:rPr>
            </w:pPr>
            <w:r w:rsidRPr="0015111B">
              <w:rPr>
                <w:sz w:val="24"/>
                <w:szCs w:val="24"/>
              </w:rPr>
              <w:t>4</w:t>
            </w:r>
          </w:p>
        </w:tc>
      </w:tr>
      <w:tr w:rsidR="00F41D34" w:rsidRPr="0015111B" w:rsidTr="00CA5EC4">
        <w:tc>
          <w:tcPr>
            <w:tcW w:w="8755" w:type="dxa"/>
          </w:tcPr>
          <w:p w:rsidR="00F41D34" w:rsidRPr="0015111B" w:rsidRDefault="009E242A" w:rsidP="00F41D34">
            <w:pPr>
              <w:pStyle w:val="a8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15111B">
              <w:rPr>
                <w:bCs/>
                <w:sz w:val="24"/>
                <w:szCs w:val="24"/>
              </w:rPr>
              <w:t>Испытание различных материалов на срез и скалывание.</w:t>
            </w:r>
          </w:p>
        </w:tc>
        <w:tc>
          <w:tcPr>
            <w:tcW w:w="816" w:type="dxa"/>
          </w:tcPr>
          <w:p w:rsidR="00F41D34" w:rsidRPr="0015111B" w:rsidRDefault="0015111B" w:rsidP="00CA5E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F41D34" w:rsidRPr="0015111B" w:rsidTr="00CA5EC4">
        <w:tc>
          <w:tcPr>
            <w:tcW w:w="8755" w:type="dxa"/>
          </w:tcPr>
          <w:p w:rsidR="00F41D34" w:rsidRPr="0015111B" w:rsidRDefault="009E242A" w:rsidP="00F41D34">
            <w:pPr>
              <w:pStyle w:val="a8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15111B">
              <w:rPr>
                <w:bCs/>
                <w:sz w:val="24"/>
                <w:szCs w:val="24"/>
              </w:rPr>
              <w:t>Определение модуля сдвига при испытании на кручение.</w:t>
            </w:r>
          </w:p>
        </w:tc>
        <w:tc>
          <w:tcPr>
            <w:tcW w:w="816" w:type="dxa"/>
          </w:tcPr>
          <w:p w:rsidR="00F41D34" w:rsidRPr="0015111B" w:rsidRDefault="0015111B" w:rsidP="00CA5E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F41D34" w:rsidRPr="0015111B" w:rsidTr="00CA5EC4">
        <w:tc>
          <w:tcPr>
            <w:tcW w:w="8755" w:type="dxa"/>
          </w:tcPr>
          <w:p w:rsidR="00F41D34" w:rsidRPr="0015111B" w:rsidRDefault="009E242A" w:rsidP="00F41D34">
            <w:pPr>
              <w:pStyle w:val="a8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15111B">
              <w:rPr>
                <w:sz w:val="24"/>
                <w:szCs w:val="24"/>
              </w:rPr>
              <w:t>Испытание пружин.</w:t>
            </w:r>
          </w:p>
        </w:tc>
        <w:tc>
          <w:tcPr>
            <w:tcW w:w="816" w:type="dxa"/>
          </w:tcPr>
          <w:p w:rsidR="00F41D34" w:rsidRPr="0015111B" w:rsidRDefault="0015111B" w:rsidP="00CA5E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</w:tr>
      <w:tr w:rsidR="00F41D34" w:rsidRPr="0015111B" w:rsidTr="00CA5EC4">
        <w:tc>
          <w:tcPr>
            <w:tcW w:w="8755" w:type="dxa"/>
          </w:tcPr>
          <w:p w:rsidR="00F41D34" w:rsidRPr="0015111B" w:rsidRDefault="009E242A" w:rsidP="00F41D34">
            <w:pPr>
              <w:pStyle w:val="a8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15111B">
              <w:rPr>
                <w:bCs/>
                <w:sz w:val="24"/>
                <w:szCs w:val="24"/>
              </w:rPr>
              <w:t>Определение линейных и угловых перемещений поперечных сечений статически определимой балки и сравнение результатов испытаний с теоретическими расчетами.</w:t>
            </w:r>
          </w:p>
        </w:tc>
        <w:tc>
          <w:tcPr>
            <w:tcW w:w="816" w:type="dxa"/>
          </w:tcPr>
          <w:p w:rsidR="00F41D34" w:rsidRPr="0015111B" w:rsidRDefault="0015111B" w:rsidP="00CA5E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</w:tr>
      <w:tr w:rsidR="00F41D34" w:rsidRPr="0015111B" w:rsidTr="00CA5EC4">
        <w:tc>
          <w:tcPr>
            <w:tcW w:w="8755" w:type="dxa"/>
          </w:tcPr>
          <w:p w:rsidR="00F41D34" w:rsidRPr="0015111B" w:rsidRDefault="009E242A" w:rsidP="00F41D34">
            <w:pPr>
              <w:pStyle w:val="a8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15111B">
              <w:rPr>
                <w:bCs/>
                <w:sz w:val="24"/>
                <w:szCs w:val="24"/>
              </w:rPr>
              <w:t>Определение критической силы для сжатого бруса большой гибкости и сопоставление с результатами, полученными по формуле Эйлера.</w:t>
            </w:r>
          </w:p>
        </w:tc>
        <w:tc>
          <w:tcPr>
            <w:tcW w:w="816" w:type="dxa"/>
          </w:tcPr>
          <w:p w:rsidR="00F41D34" w:rsidRPr="0015111B" w:rsidRDefault="0015111B" w:rsidP="00CA5E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F41D34" w:rsidRPr="0015111B" w:rsidTr="00CA5EC4">
        <w:tc>
          <w:tcPr>
            <w:tcW w:w="8755" w:type="dxa"/>
          </w:tcPr>
          <w:p w:rsidR="00F41D34" w:rsidRPr="0015111B" w:rsidRDefault="0015111B" w:rsidP="00F41D34">
            <w:pPr>
              <w:pStyle w:val="a8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15111B">
              <w:rPr>
                <w:bCs/>
                <w:sz w:val="24"/>
                <w:szCs w:val="24"/>
              </w:rPr>
              <w:t>Определение геометрических параметров зубчатого зацепления методом замеров.</w:t>
            </w:r>
          </w:p>
        </w:tc>
        <w:tc>
          <w:tcPr>
            <w:tcW w:w="816" w:type="dxa"/>
          </w:tcPr>
          <w:p w:rsidR="00F41D34" w:rsidRPr="0015111B" w:rsidRDefault="0015111B" w:rsidP="00CA5E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</w:tr>
      <w:tr w:rsidR="00F41D34" w:rsidRPr="0015111B" w:rsidTr="00CA5EC4">
        <w:tc>
          <w:tcPr>
            <w:tcW w:w="8755" w:type="dxa"/>
          </w:tcPr>
          <w:p w:rsidR="00F41D34" w:rsidRPr="0015111B" w:rsidRDefault="0015111B" w:rsidP="00F41D34">
            <w:pPr>
              <w:pStyle w:val="a8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15111B">
              <w:rPr>
                <w:bCs/>
                <w:sz w:val="24"/>
                <w:szCs w:val="24"/>
              </w:rPr>
              <w:t>Изучение конструкции редуктора.</w:t>
            </w:r>
          </w:p>
        </w:tc>
        <w:tc>
          <w:tcPr>
            <w:tcW w:w="816" w:type="dxa"/>
          </w:tcPr>
          <w:p w:rsidR="00F41D34" w:rsidRPr="0015111B" w:rsidRDefault="0015111B" w:rsidP="00CA5E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</w:tr>
      <w:tr w:rsidR="00F41D34" w:rsidRPr="0015111B" w:rsidTr="00CA5EC4">
        <w:tc>
          <w:tcPr>
            <w:tcW w:w="8755" w:type="dxa"/>
          </w:tcPr>
          <w:p w:rsidR="00F41D34" w:rsidRPr="0015111B" w:rsidRDefault="0015111B" w:rsidP="00F41D34">
            <w:pPr>
              <w:pStyle w:val="a8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15111B">
              <w:rPr>
                <w:bCs/>
                <w:sz w:val="24"/>
                <w:szCs w:val="24"/>
              </w:rPr>
              <w:t xml:space="preserve">Исследование </w:t>
            </w:r>
            <w:proofErr w:type="spellStart"/>
            <w:r w:rsidRPr="0015111B">
              <w:rPr>
                <w:bCs/>
                <w:sz w:val="24"/>
                <w:szCs w:val="24"/>
              </w:rPr>
              <w:t>одноболтового</w:t>
            </w:r>
            <w:proofErr w:type="spellEnd"/>
            <w:r w:rsidRPr="0015111B">
              <w:rPr>
                <w:bCs/>
                <w:sz w:val="24"/>
                <w:szCs w:val="24"/>
              </w:rPr>
              <w:t xml:space="preserve"> соединения, работающего на сдвиг.</w:t>
            </w:r>
          </w:p>
        </w:tc>
        <w:tc>
          <w:tcPr>
            <w:tcW w:w="816" w:type="dxa"/>
          </w:tcPr>
          <w:p w:rsidR="00F41D34" w:rsidRPr="0015111B" w:rsidRDefault="0015111B" w:rsidP="00CA5E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</w:tr>
    </w:tbl>
    <w:p w:rsidR="00EB0110" w:rsidRDefault="00EB0110"/>
    <w:p w:rsidR="00EB0110" w:rsidRDefault="00EB0110">
      <w:pPr>
        <w:spacing w:after="200" w:line="276" w:lineRule="auto"/>
      </w:pPr>
      <w:r>
        <w:br w:type="page"/>
      </w:r>
    </w:p>
    <w:p w:rsidR="00CA5EC4" w:rsidRDefault="00CA5EC4" w:rsidP="00CA5EC4">
      <w:pPr>
        <w:spacing w:before="240"/>
        <w:jc w:val="center"/>
        <w:rPr>
          <w:b/>
        </w:rPr>
      </w:pPr>
      <w:r>
        <w:rPr>
          <w:b/>
        </w:rPr>
        <w:lastRenderedPageBreak/>
        <w:t>ИНСТРУКЦИЯ</w:t>
      </w:r>
    </w:p>
    <w:p w:rsidR="00CA5EC4" w:rsidRDefault="00CA5EC4" w:rsidP="00CA5EC4">
      <w:pPr>
        <w:jc w:val="center"/>
        <w:rPr>
          <w:b/>
        </w:rPr>
      </w:pPr>
      <w:r>
        <w:rPr>
          <w:b/>
        </w:rPr>
        <w:t xml:space="preserve">К </w:t>
      </w:r>
      <w:r w:rsidR="00D1673D">
        <w:rPr>
          <w:b/>
        </w:rPr>
        <w:t>ЛАБОРАТОРНОЙ РАБОТЕ</w:t>
      </w:r>
      <w:r>
        <w:rPr>
          <w:b/>
        </w:rPr>
        <w:t xml:space="preserve"> №1</w:t>
      </w:r>
    </w:p>
    <w:p w:rsidR="00CA5EC4" w:rsidRPr="009305E8" w:rsidRDefault="00CA5EC4" w:rsidP="00CA5EC4">
      <w:pPr>
        <w:jc w:val="center"/>
        <w:rPr>
          <w:b/>
        </w:rPr>
      </w:pPr>
      <w:r w:rsidRPr="009305E8">
        <w:rPr>
          <w:b/>
        </w:rPr>
        <w:t>«</w:t>
      </w:r>
      <w:r w:rsidR="00D1673D">
        <w:rPr>
          <w:b/>
        </w:rPr>
        <w:t>Определение центра тяжести плоских фигур</w:t>
      </w:r>
      <w:r w:rsidRPr="009305E8">
        <w:rPr>
          <w:b/>
        </w:rPr>
        <w:t>»</w:t>
      </w:r>
    </w:p>
    <w:p w:rsidR="00CA5EC4" w:rsidRDefault="00CA5EC4" w:rsidP="00CA5EC4">
      <w:pPr>
        <w:spacing w:before="120" w:after="120"/>
        <w:jc w:val="both"/>
      </w:pPr>
      <w:r w:rsidRPr="00A123DE">
        <w:rPr>
          <w:b/>
        </w:rPr>
        <w:t>Цель:</w:t>
      </w:r>
      <w:r>
        <w:t xml:space="preserve"> </w:t>
      </w:r>
      <w:r w:rsidR="00D1673D">
        <w:t xml:space="preserve">получить навыки </w:t>
      </w:r>
      <w:proofErr w:type="gramStart"/>
      <w:r w:rsidR="00D1673D">
        <w:t>определения положения центра тяжести фигуры</w:t>
      </w:r>
      <w:proofErr w:type="gramEnd"/>
      <w:r w:rsidR="00D1673D">
        <w:t xml:space="preserve"> теоретически по формулам и практически методом подвешивания</w:t>
      </w:r>
      <w:r>
        <w:t>.</w:t>
      </w:r>
    </w:p>
    <w:p w:rsidR="00D1673D" w:rsidRDefault="00D1673D" w:rsidP="00CA5EC4">
      <w:pPr>
        <w:spacing w:before="120" w:after="120"/>
        <w:jc w:val="both"/>
      </w:pPr>
      <w:r w:rsidRPr="00034F18">
        <w:rPr>
          <w:b/>
        </w:rPr>
        <w:t>Оборудование:</w:t>
      </w:r>
      <w:r>
        <w:t xml:space="preserve"> установка, бумага, линейка, отвес.</w:t>
      </w:r>
    </w:p>
    <w:p w:rsidR="00CA5EC4" w:rsidRDefault="00CA5EC4" w:rsidP="00CA5EC4">
      <w:pPr>
        <w:spacing w:before="120" w:after="120"/>
        <w:rPr>
          <w:b/>
        </w:rPr>
      </w:pPr>
      <w:r w:rsidRPr="00A123DE">
        <w:rPr>
          <w:b/>
        </w:rPr>
        <w:t xml:space="preserve">Порядок </w:t>
      </w:r>
      <w:r w:rsidR="00D1673D">
        <w:rPr>
          <w:b/>
        </w:rPr>
        <w:t>выполнения опыта и запись результатов наблюдений</w:t>
      </w:r>
      <w:r w:rsidRPr="00A123DE">
        <w:rPr>
          <w:b/>
        </w:rPr>
        <w:t>:</w:t>
      </w:r>
    </w:p>
    <w:p w:rsidR="00CA5EC4" w:rsidRDefault="00D1673D" w:rsidP="00CA5EC4">
      <w:pPr>
        <w:pStyle w:val="a8"/>
        <w:numPr>
          <w:ilvl w:val="0"/>
          <w:numId w:val="4"/>
        </w:numPr>
        <w:spacing w:before="60" w:after="60"/>
        <w:ind w:left="851" w:hanging="284"/>
        <w:contextualSpacing w:val="0"/>
        <w:jc w:val="both"/>
      </w:pPr>
      <w:r>
        <w:t>Наложить фигуры на развёрнутый лист бумаги и обвести её контур.</w:t>
      </w:r>
    </w:p>
    <w:p w:rsidR="00D1673D" w:rsidRDefault="00D1673D" w:rsidP="00CA5EC4">
      <w:pPr>
        <w:pStyle w:val="a8"/>
        <w:numPr>
          <w:ilvl w:val="0"/>
          <w:numId w:val="4"/>
        </w:numPr>
        <w:spacing w:before="60" w:after="60"/>
        <w:ind w:left="851" w:hanging="284"/>
        <w:contextualSpacing w:val="0"/>
        <w:jc w:val="both"/>
      </w:pPr>
      <w:r>
        <w:t>Разбить чертёж фигуры на простейшие составные части, показать центр тяжести каждой из них.</w:t>
      </w:r>
    </w:p>
    <w:p w:rsidR="00D1673D" w:rsidRDefault="00D1673D" w:rsidP="00CA5EC4">
      <w:pPr>
        <w:pStyle w:val="a8"/>
        <w:numPr>
          <w:ilvl w:val="0"/>
          <w:numId w:val="4"/>
        </w:numPr>
        <w:spacing w:before="60" w:after="60"/>
        <w:ind w:left="851" w:hanging="284"/>
        <w:contextualSpacing w:val="0"/>
        <w:jc w:val="both"/>
      </w:pPr>
      <w:r>
        <w:t>Снять по линейке координаты центра тяжести (Ц.Т.) составных фигур и вписать в таблицу.</w:t>
      </w:r>
    </w:p>
    <w:p w:rsidR="00D1673D" w:rsidRDefault="00D1673D" w:rsidP="00CA5EC4">
      <w:pPr>
        <w:pStyle w:val="a8"/>
        <w:numPr>
          <w:ilvl w:val="0"/>
          <w:numId w:val="4"/>
        </w:numPr>
        <w:spacing w:before="60" w:after="60"/>
        <w:ind w:left="851" w:hanging="284"/>
        <w:contextualSpacing w:val="0"/>
        <w:jc w:val="both"/>
      </w:pPr>
      <w:r>
        <w:t>Произвести расчёт координат Ц.Т.</w:t>
      </w:r>
    </w:p>
    <w:p w:rsidR="00D1673D" w:rsidRPr="00D1673D" w:rsidRDefault="00DE044E" w:rsidP="00D1673D">
      <w:pPr>
        <w:pStyle w:val="a8"/>
        <w:spacing w:before="60" w:after="60"/>
        <w:ind w:left="0"/>
        <w:contextualSpacing w:val="0"/>
        <w:jc w:val="center"/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c</m:t>
            </m:r>
          </m:sub>
        </m:sSub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nary>
              <m:naryPr>
                <m:chr m:val="∑"/>
                <m:limLoc m:val="undOvr"/>
                <m:subHide m:val="on"/>
                <m:supHide m:val="on"/>
                <m:ctrlPr>
                  <w:rPr>
                    <w:rFonts w:ascii="Cambria Math" w:hAnsi="Cambria Math"/>
                    <w:i/>
                  </w:rPr>
                </m:ctrlPr>
              </m:naryPr>
              <m:sub/>
              <m:sup/>
              <m:e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i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i</m:t>
                    </m:r>
                  </m:sub>
                </m:sSub>
              </m:e>
            </m:nary>
          </m:num>
          <m:den>
            <m:nary>
              <m:naryPr>
                <m:chr m:val="∑"/>
                <m:limLoc m:val="undOvr"/>
                <m:subHide m:val="on"/>
                <m:supHide m:val="on"/>
                <m:ctrlPr>
                  <w:rPr>
                    <w:rFonts w:ascii="Cambria Math" w:hAnsi="Cambria Math"/>
                    <w:i/>
                  </w:rPr>
                </m:ctrlPr>
              </m:naryPr>
              <m:sub/>
              <m:sup/>
              <m:e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i</m:t>
                    </m:r>
                  </m:sub>
                </m:sSub>
              </m:e>
            </m:nary>
          </m:den>
        </m:f>
      </m:oMath>
      <w:r w:rsidR="00D1673D" w:rsidRPr="00D1673D">
        <w:t xml:space="preserve"> (</w:t>
      </w:r>
      <w:proofErr w:type="gramStart"/>
      <w:r w:rsidR="00D1673D">
        <w:t>см</w:t>
      </w:r>
      <w:proofErr w:type="gramEnd"/>
      <w:r w:rsidR="00D1673D" w:rsidRPr="00D1673D">
        <w:t>);</w:t>
      </w:r>
      <w:r w:rsidR="00D1673D"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Y</m:t>
            </m:r>
          </m:e>
          <m:sub>
            <m:r>
              <w:rPr>
                <w:rFonts w:ascii="Cambria Math" w:hAnsi="Cambria Math"/>
              </w:rPr>
              <m:t>c</m:t>
            </m:r>
          </m:sub>
        </m:sSub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nary>
              <m:naryPr>
                <m:chr m:val="∑"/>
                <m:limLoc m:val="undOvr"/>
                <m:subHide m:val="on"/>
                <m:supHide m:val="on"/>
                <m:ctrlPr>
                  <w:rPr>
                    <w:rFonts w:ascii="Cambria Math" w:hAnsi="Cambria Math"/>
                    <w:i/>
                  </w:rPr>
                </m:ctrlPr>
              </m:naryPr>
              <m:sub/>
              <m:sup/>
              <m:e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i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Y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i</m:t>
                    </m:r>
                  </m:sub>
                </m:sSub>
              </m:e>
            </m:nary>
          </m:num>
          <m:den>
            <m:nary>
              <m:naryPr>
                <m:chr m:val="∑"/>
                <m:limLoc m:val="undOvr"/>
                <m:subHide m:val="on"/>
                <m:supHide m:val="on"/>
                <m:ctrlPr>
                  <w:rPr>
                    <w:rFonts w:ascii="Cambria Math" w:hAnsi="Cambria Math"/>
                    <w:i/>
                  </w:rPr>
                </m:ctrlPr>
              </m:naryPr>
              <m:sub/>
              <m:sup/>
              <m:e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i</m:t>
                    </m:r>
                  </m:sub>
                </m:sSub>
              </m:e>
            </m:nary>
          </m:den>
        </m:f>
      </m:oMath>
      <w:r w:rsidR="00D1673D" w:rsidRPr="00D1673D">
        <w:t xml:space="preserve"> (</w:t>
      </w:r>
      <w:r w:rsidR="00D1673D">
        <w:t>см</w:t>
      </w:r>
      <w:r w:rsidR="00D1673D" w:rsidRPr="00D1673D">
        <w:t>)</w:t>
      </w:r>
    </w:p>
    <w:p w:rsidR="00D1673D" w:rsidRDefault="00D1673D" w:rsidP="00CA5EC4">
      <w:pPr>
        <w:pStyle w:val="a8"/>
        <w:numPr>
          <w:ilvl w:val="0"/>
          <w:numId w:val="4"/>
        </w:numPr>
        <w:spacing w:before="60" w:after="60"/>
        <w:ind w:left="851" w:hanging="284"/>
        <w:contextualSpacing w:val="0"/>
        <w:jc w:val="both"/>
      </w:pPr>
      <w:r>
        <w:t>Вырезать фигуру из ватмана и нанести на неё Ц.Т.</w:t>
      </w:r>
    </w:p>
    <w:p w:rsidR="00D1673D" w:rsidRPr="00D1673D" w:rsidRDefault="00D1673D" w:rsidP="00CA5EC4">
      <w:pPr>
        <w:pStyle w:val="a8"/>
        <w:numPr>
          <w:ilvl w:val="0"/>
          <w:numId w:val="4"/>
        </w:numPr>
        <w:spacing w:before="60" w:after="60"/>
        <w:ind w:left="851" w:hanging="284"/>
        <w:contextualSpacing w:val="0"/>
        <w:jc w:val="both"/>
      </w:pPr>
      <w:r>
        <w:t>Проверить расчёт путём подвешивания фигуры в 2 – 3 точках. Результаты занести в таблицу.</w:t>
      </w:r>
    </w:p>
    <w:tbl>
      <w:tblPr>
        <w:tblStyle w:val="a7"/>
        <w:tblW w:w="0" w:type="auto"/>
        <w:tblLook w:val="04A0"/>
      </w:tblPr>
      <w:tblGrid>
        <w:gridCol w:w="1595"/>
        <w:gridCol w:w="1595"/>
        <w:gridCol w:w="1595"/>
        <w:gridCol w:w="1595"/>
        <w:gridCol w:w="1595"/>
        <w:gridCol w:w="1596"/>
      </w:tblGrid>
      <w:tr w:rsidR="00034F18" w:rsidTr="00034F18">
        <w:tc>
          <w:tcPr>
            <w:tcW w:w="1595" w:type="dxa"/>
            <w:vAlign w:val="center"/>
          </w:tcPr>
          <w:p w:rsidR="00034F18" w:rsidRPr="00034F18" w:rsidRDefault="00034F18" w:rsidP="00034F18">
            <w:pPr>
              <w:jc w:val="center"/>
            </w:pPr>
            <w:r>
              <w:t xml:space="preserve">№ </w:t>
            </w:r>
            <w:proofErr w:type="gramStart"/>
            <w:r>
              <w:t>ф</w:t>
            </w:r>
            <w:proofErr w:type="gramEnd"/>
            <w:r>
              <w:t>игуры</w:t>
            </w:r>
          </w:p>
        </w:tc>
        <w:tc>
          <w:tcPr>
            <w:tcW w:w="1595" w:type="dxa"/>
            <w:vAlign w:val="center"/>
          </w:tcPr>
          <w:p w:rsidR="00034F18" w:rsidRPr="00034F18" w:rsidRDefault="00034F18" w:rsidP="00034F18">
            <w:pPr>
              <w:jc w:val="center"/>
            </w:pPr>
            <w:r>
              <w:t>Наименование фигуры</w:t>
            </w:r>
          </w:p>
        </w:tc>
        <w:tc>
          <w:tcPr>
            <w:tcW w:w="1595" w:type="dxa"/>
            <w:vAlign w:val="center"/>
          </w:tcPr>
          <w:p w:rsidR="00034F18" w:rsidRPr="00034F18" w:rsidRDefault="00034F18" w:rsidP="00034F18">
            <w:pPr>
              <w:jc w:val="center"/>
            </w:pPr>
            <w:r>
              <w:t>Размеры фигуры (</w:t>
            </w:r>
            <w:proofErr w:type="gramStart"/>
            <w:r>
              <w:t>см</w:t>
            </w:r>
            <w:proofErr w:type="gramEnd"/>
            <w:r>
              <w:t>)</w:t>
            </w:r>
          </w:p>
        </w:tc>
        <w:tc>
          <w:tcPr>
            <w:tcW w:w="1595" w:type="dxa"/>
            <w:vAlign w:val="center"/>
          </w:tcPr>
          <w:p w:rsidR="00034F18" w:rsidRPr="00034F18" w:rsidRDefault="00034F18" w:rsidP="00034F18">
            <w:pPr>
              <w:jc w:val="center"/>
            </w:pPr>
            <w:r>
              <w:t>Площадь</w:t>
            </w:r>
            <w:r>
              <w:br/>
              <w:t>(см</w:t>
            </w:r>
            <w:proofErr w:type="gramStart"/>
            <w:r w:rsidRPr="00034F18">
              <w:rPr>
                <w:vertAlign w:val="superscript"/>
              </w:rPr>
              <w:t>2</w:t>
            </w:r>
            <w:proofErr w:type="gramEnd"/>
            <w:r>
              <w:t>)</w:t>
            </w:r>
          </w:p>
        </w:tc>
        <w:tc>
          <w:tcPr>
            <w:tcW w:w="1595" w:type="dxa"/>
            <w:vAlign w:val="center"/>
          </w:tcPr>
          <w:p w:rsidR="00034F18" w:rsidRDefault="00DE044E" w:rsidP="00034F18">
            <w:pPr>
              <w:jc w:val="center"/>
              <w:rPr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c</m:t>
                    </m:r>
                  </m:sub>
                </m:sSub>
              </m:oMath>
            </m:oMathPara>
          </w:p>
        </w:tc>
        <w:tc>
          <w:tcPr>
            <w:tcW w:w="1596" w:type="dxa"/>
            <w:vAlign w:val="center"/>
          </w:tcPr>
          <w:p w:rsidR="00034F18" w:rsidRDefault="00DE044E" w:rsidP="00034F18">
            <w:pPr>
              <w:jc w:val="center"/>
              <w:rPr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Y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c</m:t>
                    </m:r>
                  </m:sub>
                </m:sSub>
              </m:oMath>
            </m:oMathPara>
          </w:p>
        </w:tc>
      </w:tr>
      <w:tr w:rsidR="00034F18" w:rsidTr="00034F18">
        <w:tc>
          <w:tcPr>
            <w:tcW w:w="1595" w:type="dxa"/>
          </w:tcPr>
          <w:p w:rsidR="00034F18" w:rsidRPr="00034F18" w:rsidRDefault="00034F18" w:rsidP="00034F18">
            <w:pPr>
              <w:jc w:val="center"/>
            </w:pPr>
            <w:r>
              <w:t>1</w:t>
            </w:r>
          </w:p>
        </w:tc>
        <w:tc>
          <w:tcPr>
            <w:tcW w:w="1595" w:type="dxa"/>
          </w:tcPr>
          <w:p w:rsidR="00034F18" w:rsidRDefault="00034F18" w:rsidP="00034F18">
            <w:pPr>
              <w:jc w:val="both"/>
              <w:rPr>
                <w:lang w:val="en-US"/>
              </w:rPr>
            </w:pPr>
          </w:p>
        </w:tc>
        <w:tc>
          <w:tcPr>
            <w:tcW w:w="1595" w:type="dxa"/>
          </w:tcPr>
          <w:p w:rsidR="00034F18" w:rsidRDefault="00034F18" w:rsidP="00034F18">
            <w:pPr>
              <w:jc w:val="both"/>
              <w:rPr>
                <w:lang w:val="en-US"/>
              </w:rPr>
            </w:pPr>
          </w:p>
        </w:tc>
        <w:tc>
          <w:tcPr>
            <w:tcW w:w="1595" w:type="dxa"/>
          </w:tcPr>
          <w:p w:rsidR="00034F18" w:rsidRDefault="00034F18" w:rsidP="00034F18">
            <w:pPr>
              <w:jc w:val="both"/>
              <w:rPr>
                <w:lang w:val="en-US"/>
              </w:rPr>
            </w:pPr>
          </w:p>
        </w:tc>
        <w:tc>
          <w:tcPr>
            <w:tcW w:w="1595" w:type="dxa"/>
          </w:tcPr>
          <w:p w:rsidR="00034F18" w:rsidRDefault="00034F18" w:rsidP="00034F18">
            <w:pPr>
              <w:jc w:val="both"/>
              <w:rPr>
                <w:lang w:val="en-US"/>
              </w:rPr>
            </w:pPr>
          </w:p>
        </w:tc>
        <w:tc>
          <w:tcPr>
            <w:tcW w:w="1596" w:type="dxa"/>
          </w:tcPr>
          <w:p w:rsidR="00034F18" w:rsidRDefault="00034F18" w:rsidP="00034F18">
            <w:pPr>
              <w:jc w:val="both"/>
              <w:rPr>
                <w:lang w:val="en-US"/>
              </w:rPr>
            </w:pPr>
          </w:p>
        </w:tc>
      </w:tr>
      <w:tr w:rsidR="00034F18" w:rsidTr="00034F18">
        <w:tc>
          <w:tcPr>
            <w:tcW w:w="1595" w:type="dxa"/>
          </w:tcPr>
          <w:p w:rsidR="00034F18" w:rsidRPr="00034F18" w:rsidRDefault="00034F18" w:rsidP="00034F18">
            <w:pPr>
              <w:jc w:val="center"/>
            </w:pPr>
            <w:r>
              <w:t>2</w:t>
            </w:r>
          </w:p>
        </w:tc>
        <w:tc>
          <w:tcPr>
            <w:tcW w:w="1595" w:type="dxa"/>
          </w:tcPr>
          <w:p w:rsidR="00034F18" w:rsidRDefault="00034F18" w:rsidP="00034F18">
            <w:pPr>
              <w:jc w:val="both"/>
              <w:rPr>
                <w:lang w:val="en-US"/>
              </w:rPr>
            </w:pPr>
          </w:p>
        </w:tc>
        <w:tc>
          <w:tcPr>
            <w:tcW w:w="1595" w:type="dxa"/>
          </w:tcPr>
          <w:p w:rsidR="00034F18" w:rsidRDefault="00034F18" w:rsidP="00034F18">
            <w:pPr>
              <w:jc w:val="both"/>
              <w:rPr>
                <w:lang w:val="en-US"/>
              </w:rPr>
            </w:pPr>
          </w:p>
        </w:tc>
        <w:tc>
          <w:tcPr>
            <w:tcW w:w="1595" w:type="dxa"/>
          </w:tcPr>
          <w:p w:rsidR="00034F18" w:rsidRDefault="00034F18" w:rsidP="00034F18">
            <w:pPr>
              <w:jc w:val="both"/>
              <w:rPr>
                <w:lang w:val="en-US"/>
              </w:rPr>
            </w:pPr>
          </w:p>
        </w:tc>
        <w:tc>
          <w:tcPr>
            <w:tcW w:w="1595" w:type="dxa"/>
          </w:tcPr>
          <w:p w:rsidR="00034F18" w:rsidRDefault="00034F18" w:rsidP="00034F18">
            <w:pPr>
              <w:jc w:val="both"/>
              <w:rPr>
                <w:lang w:val="en-US"/>
              </w:rPr>
            </w:pPr>
          </w:p>
        </w:tc>
        <w:tc>
          <w:tcPr>
            <w:tcW w:w="1596" w:type="dxa"/>
          </w:tcPr>
          <w:p w:rsidR="00034F18" w:rsidRDefault="00034F18" w:rsidP="00034F18">
            <w:pPr>
              <w:jc w:val="both"/>
              <w:rPr>
                <w:lang w:val="en-US"/>
              </w:rPr>
            </w:pPr>
          </w:p>
        </w:tc>
      </w:tr>
      <w:tr w:rsidR="00034F18" w:rsidTr="00034F18">
        <w:tc>
          <w:tcPr>
            <w:tcW w:w="1595" w:type="dxa"/>
          </w:tcPr>
          <w:p w:rsidR="00034F18" w:rsidRPr="00034F18" w:rsidRDefault="00034F18" w:rsidP="00034F18">
            <w:pPr>
              <w:jc w:val="center"/>
            </w:pPr>
            <w:r>
              <w:t>3</w:t>
            </w:r>
          </w:p>
        </w:tc>
        <w:tc>
          <w:tcPr>
            <w:tcW w:w="1595" w:type="dxa"/>
          </w:tcPr>
          <w:p w:rsidR="00034F18" w:rsidRDefault="00034F18" w:rsidP="00034F18">
            <w:pPr>
              <w:jc w:val="both"/>
              <w:rPr>
                <w:lang w:val="en-US"/>
              </w:rPr>
            </w:pPr>
          </w:p>
        </w:tc>
        <w:tc>
          <w:tcPr>
            <w:tcW w:w="1595" w:type="dxa"/>
          </w:tcPr>
          <w:p w:rsidR="00034F18" w:rsidRDefault="00034F18" w:rsidP="00034F18">
            <w:pPr>
              <w:jc w:val="both"/>
              <w:rPr>
                <w:lang w:val="en-US"/>
              </w:rPr>
            </w:pPr>
          </w:p>
        </w:tc>
        <w:tc>
          <w:tcPr>
            <w:tcW w:w="1595" w:type="dxa"/>
          </w:tcPr>
          <w:p w:rsidR="00034F18" w:rsidRDefault="00034F18" w:rsidP="00034F18">
            <w:pPr>
              <w:jc w:val="both"/>
              <w:rPr>
                <w:lang w:val="en-US"/>
              </w:rPr>
            </w:pPr>
          </w:p>
        </w:tc>
        <w:tc>
          <w:tcPr>
            <w:tcW w:w="1595" w:type="dxa"/>
          </w:tcPr>
          <w:p w:rsidR="00034F18" w:rsidRDefault="00034F18" w:rsidP="00034F18">
            <w:pPr>
              <w:jc w:val="both"/>
              <w:rPr>
                <w:lang w:val="en-US"/>
              </w:rPr>
            </w:pPr>
          </w:p>
        </w:tc>
        <w:tc>
          <w:tcPr>
            <w:tcW w:w="1596" w:type="dxa"/>
          </w:tcPr>
          <w:p w:rsidR="00034F18" w:rsidRDefault="00034F18" w:rsidP="00034F18">
            <w:pPr>
              <w:jc w:val="both"/>
              <w:rPr>
                <w:lang w:val="en-US"/>
              </w:rPr>
            </w:pPr>
          </w:p>
        </w:tc>
      </w:tr>
      <w:tr w:rsidR="00034F18" w:rsidTr="00034F18">
        <w:tc>
          <w:tcPr>
            <w:tcW w:w="1595" w:type="dxa"/>
          </w:tcPr>
          <w:p w:rsidR="00034F18" w:rsidRPr="00034F18" w:rsidRDefault="00034F18" w:rsidP="00034F18">
            <w:pPr>
              <w:jc w:val="center"/>
            </w:pPr>
            <w:r>
              <w:t>4</w:t>
            </w:r>
          </w:p>
        </w:tc>
        <w:tc>
          <w:tcPr>
            <w:tcW w:w="1595" w:type="dxa"/>
          </w:tcPr>
          <w:p w:rsidR="00034F18" w:rsidRDefault="00034F18" w:rsidP="00034F18">
            <w:pPr>
              <w:jc w:val="both"/>
              <w:rPr>
                <w:lang w:val="en-US"/>
              </w:rPr>
            </w:pPr>
          </w:p>
        </w:tc>
        <w:tc>
          <w:tcPr>
            <w:tcW w:w="1595" w:type="dxa"/>
          </w:tcPr>
          <w:p w:rsidR="00034F18" w:rsidRDefault="00034F18" w:rsidP="00034F18">
            <w:pPr>
              <w:jc w:val="both"/>
              <w:rPr>
                <w:lang w:val="en-US"/>
              </w:rPr>
            </w:pPr>
          </w:p>
        </w:tc>
        <w:tc>
          <w:tcPr>
            <w:tcW w:w="1595" w:type="dxa"/>
          </w:tcPr>
          <w:p w:rsidR="00034F18" w:rsidRDefault="00034F18" w:rsidP="00034F18">
            <w:pPr>
              <w:jc w:val="both"/>
              <w:rPr>
                <w:lang w:val="en-US"/>
              </w:rPr>
            </w:pPr>
          </w:p>
        </w:tc>
        <w:tc>
          <w:tcPr>
            <w:tcW w:w="1595" w:type="dxa"/>
          </w:tcPr>
          <w:p w:rsidR="00034F18" w:rsidRDefault="00034F18" w:rsidP="00034F18">
            <w:pPr>
              <w:jc w:val="both"/>
              <w:rPr>
                <w:lang w:val="en-US"/>
              </w:rPr>
            </w:pPr>
          </w:p>
        </w:tc>
        <w:tc>
          <w:tcPr>
            <w:tcW w:w="1596" w:type="dxa"/>
          </w:tcPr>
          <w:p w:rsidR="00034F18" w:rsidRDefault="00034F18" w:rsidP="00034F18">
            <w:pPr>
              <w:jc w:val="both"/>
              <w:rPr>
                <w:lang w:val="en-US"/>
              </w:rPr>
            </w:pPr>
          </w:p>
        </w:tc>
      </w:tr>
    </w:tbl>
    <w:p w:rsidR="00D1673D" w:rsidRDefault="00D1673D" w:rsidP="00CA5EC4">
      <w:pPr>
        <w:pStyle w:val="a8"/>
        <w:numPr>
          <w:ilvl w:val="0"/>
          <w:numId w:val="4"/>
        </w:numPr>
        <w:spacing w:before="60" w:after="60"/>
        <w:ind w:left="851" w:hanging="284"/>
        <w:contextualSpacing w:val="0"/>
        <w:jc w:val="both"/>
      </w:pPr>
      <w:r>
        <w:t>Сделать вывод.</w:t>
      </w:r>
    </w:p>
    <w:p w:rsidR="00D1673D" w:rsidRDefault="00D1673D" w:rsidP="00D1673D">
      <w:pPr>
        <w:spacing w:before="120" w:after="120"/>
        <w:rPr>
          <w:b/>
        </w:rPr>
      </w:pPr>
      <w:r>
        <w:rPr>
          <w:b/>
        </w:rPr>
        <w:t>Указания к оформлению отчёта:</w:t>
      </w:r>
    </w:p>
    <w:p w:rsidR="00034F18" w:rsidRPr="00034F18" w:rsidRDefault="00034F18" w:rsidP="00034F18">
      <w:pPr>
        <w:jc w:val="both"/>
      </w:pPr>
      <w:r>
        <w:t>Отчёт выполняется в соответствии с приложением 1.</w:t>
      </w:r>
    </w:p>
    <w:p w:rsidR="00D1673D" w:rsidRDefault="00D1673D" w:rsidP="00D1673D">
      <w:pPr>
        <w:spacing w:before="120" w:after="120"/>
        <w:rPr>
          <w:b/>
        </w:rPr>
      </w:pPr>
      <w:r>
        <w:rPr>
          <w:b/>
        </w:rPr>
        <w:t>Контрольные вопросы:</w:t>
      </w:r>
    </w:p>
    <w:p w:rsidR="00034F18" w:rsidRDefault="00034F18" w:rsidP="00034F18">
      <w:pPr>
        <w:pStyle w:val="a8"/>
        <w:numPr>
          <w:ilvl w:val="0"/>
          <w:numId w:val="17"/>
        </w:numPr>
        <w:spacing w:before="60" w:after="60"/>
        <w:ind w:left="851" w:hanging="284"/>
        <w:contextualSpacing w:val="0"/>
        <w:jc w:val="both"/>
      </w:pPr>
      <w:r>
        <w:t>С какой целью определяют положение центра тяжести?</w:t>
      </w:r>
    </w:p>
    <w:p w:rsidR="00034F18" w:rsidRDefault="00034F18" w:rsidP="00034F18">
      <w:pPr>
        <w:pStyle w:val="a8"/>
        <w:numPr>
          <w:ilvl w:val="0"/>
          <w:numId w:val="17"/>
        </w:numPr>
        <w:spacing w:before="60" w:after="60"/>
        <w:ind w:left="851" w:hanging="284"/>
        <w:contextualSpacing w:val="0"/>
        <w:jc w:val="both"/>
      </w:pPr>
      <w:r>
        <w:t>Как найти положение центра тяжести простейших фигур (прямоугольник, треугольник и т.д.)?</w:t>
      </w:r>
    </w:p>
    <w:p w:rsidR="00034F18" w:rsidRPr="00034F18" w:rsidRDefault="00034F18" w:rsidP="00034F18">
      <w:pPr>
        <w:pStyle w:val="a8"/>
        <w:numPr>
          <w:ilvl w:val="0"/>
          <w:numId w:val="17"/>
        </w:numPr>
        <w:spacing w:before="60" w:after="60"/>
        <w:ind w:left="851" w:hanging="284"/>
        <w:contextualSpacing w:val="0"/>
        <w:jc w:val="both"/>
      </w:pPr>
      <w:r>
        <w:t xml:space="preserve">Порядок </w:t>
      </w:r>
      <w:proofErr w:type="gramStart"/>
      <w:r>
        <w:t>определения положения центра тяжести составных фигур</w:t>
      </w:r>
      <w:proofErr w:type="gramEnd"/>
      <w:r>
        <w:t>?</w:t>
      </w:r>
    </w:p>
    <w:p w:rsidR="00CA5EC4" w:rsidRDefault="00CA5EC4" w:rsidP="00CA5EC4">
      <w:pPr>
        <w:spacing w:before="240"/>
        <w:jc w:val="center"/>
        <w:rPr>
          <w:b/>
        </w:rPr>
      </w:pPr>
      <w:r>
        <w:rPr>
          <w:b/>
        </w:rPr>
        <w:t>ИНСТРУКЦИЯ</w:t>
      </w:r>
    </w:p>
    <w:p w:rsidR="00CA5EC4" w:rsidRDefault="00CA5EC4" w:rsidP="00CA5EC4">
      <w:pPr>
        <w:jc w:val="center"/>
        <w:rPr>
          <w:b/>
        </w:rPr>
      </w:pPr>
      <w:r>
        <w:rPr>
          <w:b/>
        </w:rPr>
        <w:t xml:space="preserve">К </w:t>
      </w:r>
      <w:r w:rsidR="00D1673D">
        <w:rPr>
          <w:b/>
        </w:rPr>
        <w:t>ЛАБОРАТОРНОЙ РАБОТЕ</w:t>
      </w:r>
      <w:r>
        <w:rPr>
          <w:b/>
        </w:rPr>
        <w:t xml:space="preserve"> №2</w:t>
      </w:r>
    </w:p>
    <w:p w:rsidR="00034F18" w:rsidRPr="009305E8" w:rsidRDefault="00034F18" w:rsidP="00034F18">
      <w:pPr>
        <w:jc w:val="center"/>
        <w:rPr>
          <w:b/>
        </w:rPr>
      </w:pPr>
      <w:r w:rsidRPr="009305E8">
        <w:rPr>
          <w:b/>
        </w:rPr>
        <w:t>«</w:t>
      </w:r>
      <w:r w:rsidR="0015111B" w:rsidRPr="0015111B">
        <w:rPr>
          <w:b/>
          <w:bCs/>
        </w:rPr>
        <w:t>Испытание различных материалов на срез и скалывание</w:t>
      </w:r>
      <w:r w:rsidRPr="009305E8">
        <w:rPr>
          <w:b/>
        </w:rPr>
        <w:t>»</w:t>
      </w:r>
    </w:p>
    <w:p w:rsidR="00034F18" w:rsidRDefault="00034F18" w:rsidP="00034F18">
      <w:pPr>
        <w:spacing w:before="120" w:after="120"/>
        <w:jc w:val="both"/>
      </w:pPr>
      <w:r w:rsidRPr="00A123DE">
        <w:rPr>
          <w:b/>
        </w:rPr>
        <w:t>Цель:</w:t>
      </w:r>
      <w:r>
        <w:t xml:space="preserve"> определение пределов прочности разных материалов путём испытания образцов на срез и скалывание.</w:t>
      </w:r>
    </w:p>
    <w:p w:rsidR="00034F18" w:rsidRDefault="00034F18" w:rsidP="00034F18">
      <w:pPr>
        <w:spacing w:before="120" w:after="120"/>
        <w:jc w:val="both"/>
      </w:pPr>
      <w:r w:rsidRPr="00034F18">
        <w:rPr>
          <w:b/>
        </w:rPr>
        <w:t>Оборудование:</w:t>
      </w:r>
      <w:r>
        <w:t xml:space="preserve"> пресс, набор приспособлений, мерительный инструмент.</w:t>
      </w:r>
    </w:p>
    <w:p w:rsidR="00034F18" w:rsidRDefault="00034F18" w:rsidP="00034F18">
      <w:pPr>
        <w:spacing w:before="120" w:after="120"/>
        <w:jc w:val="center"/>
      </w:pPr>
      <w:r>
        <w:rPr>
          <w:noProof/>
        </w:rPr>
        <w:lastRenderedPageBreak/>
        <w:drawing>
          <wp:inline distT="0" distB="0" distL="0" distR="0">
            <wp:extent cx="3496533" cy="1800000"/>
            <wp:effectExtent l="19050" t="0" r="8667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3944" t="26140" r="30538" b="322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6533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4F18" w:rsidRDefault="00034F18" w:rsidP="00034F18">
      <w:pPr>
        <w:spacing w:before="120" w:after="120"/>
        <w:rPr>
          <w:b/>
        </w:rPr>
      </w:pPr>
      <w:r w:rsidRPr="00A123DE">
        <w:rPr>
          <w:b/>
        </w:rPr>
        <w:t xml:space="preserve">Порядок </w:t>
      </w:r>
      <w:r>
        <w:rPr>
          <w:b/>
        </w:rPr>
        <w:t>выполнения опыта и запись результатов наблюдений</w:t>
      </w:r>
      <w:r w:rsidRPr="00A123DE">
        <w:rPr>
          <w:b/>
        </w:rPr>
        <w:t>:</w:t>
      </w:r>
    </w:p>
    <w:p w:rsidR="00034F18" w:rsidRDefault="00034F18" w:rsidP="00034F18">
      <w:pPr>
        <w:pStyle w:val="a8"/>
        <w:numPr>
          <w:ilvl w:val="0"/>
          <w:numId w:val="18"/>
        </w:numPr>
        <w:spacing w:before="60" w:after="60"/>
        <w:ind w:left="851" w:hanging="284"/>
        <w:contextualSpacing w:val="0"/>
        <w:jc w:val="both"/>
      </w:pPr>
      <w:r>
        <w:t>Испытание образцов.</w:t>
      </w:r>
    </w:p>
    <w:p w:rsidR="00034F18" w:rsidRDefault="00034F18" w:rsidP="003F4E7E">
      <w:pPr>
        <w:pStyle w:val="a8"/>
        <w:ind w:left="851"/>
        <w:contextualSpacing w:val="0"/>
        <w:jc w:val="both"/>
      </w:pPr>
      <w:r>
        <w:t xml:space="preserve">Образцы материалов из различных материалов на пресс (рис. 1) с помощью приспособлений (рис. 2) подвергаются </w:t>
      </w:r>
      <w:proofErr w:type="spellStart"/>
      <w:r>
        <w:t>нагружению</w:t>
      </w:r>
      <w:proofErr w:type="spellEnd"/>
      <w:r>
        <w:t xml:space="preserve"> до момента их разрушения (среза). Контроль нагрузки ведётся по индикатору. Показания индикатора по таблице переводят в нагрузку.</w:t>
      </w:r>
    </w:p>
    <w:p w:rsidR="00034F18" w:rsidRDefault="00146118" w:rsidP="00034F18">
      <w:pPr>
        <w:pStyle w:val="a8"/>
        <w:numPr>
          <w:ilvl w:val="0"/>
          <w:numId w:val="18"/>
        </w:numPr>
        <w:spacing w:before="60" w:after="60"/>
        <w:ind w:left="851" w:hanging="284"/>
        <w:contextualSpacing w:val="0"/>
        <w:jc w:val="both"/>
      </w:pPr>
      <w:r>
        <w:t>Расчёт предела прочности</w:t>
      </w:r>
      <w:r w:rsidR="00034F18">
        <w:t>.</w:t>
      </w:r>
    </w:p>
    <w:p w:rsidR="00146118" w:rsidRDefault="00146118" w:rsidP="00146118">
      <w:pPr>
        <w:pStyle w:val="a8"/>
        <w:ind w:left="851"/>
        <w:contextualSpacing w:val="0"/>
        <w:jc w:val="both"/>
      </w:pPr>
      <w:r>
        <w:t>Предел прочности при срезе определяют по формуле:</w:t>
      </w:r>
    </w:p>
    <w:p w:rsidR="00146118" w:rsidRDefault="00DE044E" w:rsidP="00146118">
      <w:pPr>
        <w:pStyle w:val="a8"/>
        <w:ind w:left="0"/>
        <w:contextualSpacing w:val="0"/>
        <w:jc w:val="center"/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τ</m:t>
            </m:r>
          </m:e>
          <m:sub>
            <m:r>
              <w:rPr>
                <w:rFonts w:ascii="Cambria Math" w:hAnsi="Cambria Math"/>
              </w:rPr>
              <m:t>ср</m:t>
            </m:r>
          </m:sub>
        </m:sSub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F</m:t>
                </m:r>
              </m:e>
              <m:sub>
                <m:r>
                  <w:rPr>
                    <w:rFonts w:ascii="Cambria Math" w:hAnsi="Cambria Math"/>
                  </w:rPr>
                  <m:t>ср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A</m:t>
                </m:r>
              </m:e>
              <m:sub>
                <m:r>
                  <w:rPr>
                    <w:rFonts w:ascii="Cambria Math" w:hAnsi="Cambria Math"/>
                  </w:rPr>
                  <m:t>ср</m:t>
                </m:r>
              </m:sub>
            </m:sSub>
          </m:den>
        </m:f>
      </m:oMath>
      <w:r w:rsidR="00146118" w:rsidRPr="00146118">
        <w:t xml:space="preserve"> (</w:t>
      </w:r>
      <w:r w:rsidR="00146118">
        <w:t>Н/мм</w:t>
      </w:r>
      <w:proofErr w:type="gramStart"/>
      <w:r w:rsidR="00146118" w:rsidRPr="00146118">
        <w:rPr>
          <w:vertAlign w:val="superscript"/>
        </w:rPr>
        <w:t>2</w:t>
      </w:r>
      <w:proofErr w:type="gramEnd"/>
      <w:r w:rsidR="00146118">
        <w:t>),</w:t>
      </w:r>
    </w:p>
    <w:p w:rsidR="00146118" w:rsidRDefault="00146118" w:rsidP="00146118">
      <w:pPr>
        <w:pStyle w:val="a8"/>
        <w:ind w:left="851"/>
        <w:contextualSpacing w:val="0"/>
      </w:pPr>
      <w:r>
        <w:t xml:space="preserve">где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F</m:t>
            </m:r>
          </m:e>
          <m:sub>
            <w:proofErr w:type="gramStart"/>
            <m:r>
              <w:rPr>
                <w:rFonts w:ascii="Cambria Math" w:hAnsi="Cambria Math"/>
              </w:rPr>
              <m:t>ср</m:t>
            </m:r>
            <w:proofErr w:type="gramEnd"/>
          </m:sub>
        </m:sSub>
      </m:oMath>
      <w:r>
        <w:t xml:space="preserve"> - разрушаемая нагрузка, Н,</w:t>
      </w:r>
    </w:p>
    <w:p w:rsidR="00146118" w:rsidRDefault="00DE044E" w:rsidP="00146118">
      <w:pPr>
        <w:pStyle w:val="a8"/>
        <w:ind w:left="851" w:firstLine="425"/>
        <w:contextualSpacing w:val="0"/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A</m:t>
            </m:r>
          </m:e>
          <m:sub>
            <m:r>
              <w:rPr>
                <w:rFonts w:ascii="Cambria Math" w:hAnsi="Cambria Math"/>
              </w:rPr>
              <m:t>ср</m:t>
            </m:r>
          </m:sub>
        </m:sSub>
      </m:oMath>
      <w:r w:rsidR="00146118">
        <w:t xml:space="preserve"> - площадь среза или скалывания, мм</w:t>
      </w:r>
      <w:proofErr w:type="gramStart"/>
      <w:r w:rsidR="00146118" w:rsidRPr="00146118">
        <w:rPr>
          <w:vertAlign w:val="superscript"/>
        </w:rPr>
        <w:t>2</w:t>
      </w:r>
      <w:proofErr w:type="gramEnd"/>
      <w:r w:rsidR="00146118">
        <w:t>.</w:t>
      </w:r>
    </w:p>
    <w:p w:rsidR="00146118" w:rsidRDefault="00146118" w:rsidP="00146118">
      <w:pPr>
        <w:ind w:left="851"/>
      </w:pPr>
      <w:r>
        <w:t>Для образцов круглого и конического сечения:</w:t>
      </w:r>
    </w:p>
    <w:p w:rsidR="00146118" w:rsidRDefault="00DE044E" w:rsidP="00146118">
      <w:pPr>
        <w:pStyle w:val="a8"/>
        <w:ind w:left="0"/>
        <w:contextualSpacing w:val="0"/>
        <w:jc w:val="center"/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A</m:t>
            </m:r>
          </m:e>
          <m:sub>
            <m:r>
              <w:rPr>
                <w:rFonts w:ascii="Cambria Math" w:hAnsi="Cambria Math"/>
              </w:rPr>
              <m:t>ср</m:t>
            </m:r>
          </m:sub>
        </m:sSub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π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d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</w:rPr>
              <m:t>4</m:t>
            </m:r>
          </m:den>
        </m:f>
        <m:r>
          <w:rPr>
            <w:rFonts w:ascii="Cambria Math" w:hAnsi="Cambria Math"/>
          </w:rPr>
          <m:t>i</m:t>
        </m:r>
      </m:oMath>
      <w:r w:rsidR="00146118" w:rsidRPr="00146118">
        <w:t xml:space="preserve"> (</w:t>
      </w:r>
      <w:r w:rsidR="00146118">
        <w:t>мм</w:t>
      </w:r>
      <w:proofErr w:type="gramStart"/>
      <w:r w:rsidR="00146118" w:rsidRPr="00146118">
        <w:rPr>
          <w:vertAlign w:val="superscript"/>
        </w:rPr>
        <w:t>2</w:t>
      </w:r>
      <w:proofErr w:type="gramEnd"/>
      <w:r w:rsidR="00146118">
        <w:t>),</w:t>
      </w:r>
    </w:p>
    <w:p w:rsidR="00146118" w:rsidRDefault="00146118" w:rsidP="00146118">
      <w:pPr>
        <w:ind w:left="851"/>
      </w:pPr>
      <w:r>
        <w:t xml:space="preserve">где </w:t>
      </w:r>
      <m:oMath>
        <m:r>
          <w:rPr>
            <w:rFonts w:ascii="Cambria Math" w:hAnsi="Cambria Math"/>
          </w:rPr>
          <m:t>i</m:t>
        </m:r>
      </m:oMath>
      <w:r>
        <w:t xml:space="preserve"> - число плоскостей среза образца,</w:t>
      </w:r>
    </w:p>
    <w:p w:rsidR="00146118" w:rsidRPr="00146118" w:rsidRDefault="00146118" w:rsidP="00146118">
      <w:pPr>
        <w:ind w:left="851" w:firstLine="425"/>
      </w:pPr>
      <m:oMath>
        <m:r>
          <w:rPr>
            <w:rFonts w:ascii="Cambria Math" w:hAnsi="Cambria Math"/>
          </w:rPr>
          <m:t>d</m:t>
        </m:r>
      </m:oMath>
      <w:r>
        <w:t xml:space="preserve"> - диаметр образца, </w:t>
      </w:r>
      <w:proofErr w:type="gramStart"/>
      <w:r>
        <w:t>мм</w:t>
      </w:r>
      <w:proofErr w:type="gramEnd"/>
      <w:r>
        <w:t>.</w:t>
      </w:r>
    </w:p>
    <w:p w:rsidR="00034F18" w:rsidRDefault="00146118" w:rsidP="00034F18">
      <w:pPr>
        <w:pStyle w:val="a8"/>
        <w:numPr>
          <w:ilvl w:val="0"/>
          <w:numId w:val="18"/>
        </w:numPr>
        <w:spacing w:before="60" w:after="60"/>
        <w:ind w:left="851" w:hanging="284"/>
        <w:contextualSpacing w:val="0"/>
        <w:jc w:val="both"/>
      </w:pPr>
      <w:r>
        <w:t>Результаты занести</w:t>
      </w:r>
      <w:r w:rsidR="00034F18">
        <w:t xml:space="preserve"> в таблицу.</w:t>
      </w:r>
    </w:p>
    <w:tbl>
      <w:tblPr>
        <w:tblStyle w:val="a7"/>
        <w:tblW w:w="0" w:type="auto"/>
        <w:jc w:val="center"/>
        <w:tblLook w:val="04A0"/>
      </w:tblPr>
      <w:tblGrid>
        <w:gridCol w:w="1101"/>
        <w:gridCol w:w="1478"/>
        <w:gridCol w:w="1448"/>
        <w:gridCol w:w="1520"/>
        <w:gridCol w:w="1245"/>
        <w:gridCol w:w="1246"/>
        <w:gridCol w:w="1283"/>
      </w:tblGrid>
      <w:tr w:rsidR="00146118" w:rsidTr="00146118">
        <w:trPr>
          <w:jc w:val="center"/>
        </w:trPr>
        <w:tc>
          <w:tcPr>
            <w:tcW w:w="1101" w:type="dxa"/>
            <w:vAlign w:val="center"/>
          </w:tcPr>
          <w:p w:rsidR="00146118" w:rsidRPr="00034F18" w:rsidRDefault="00146118" w:rsidP="00146118">
            <w:pPr>
              <w:jc w:val="center"/>
            </w:pPr>
            <w:r>
              <w:t>№ опыта</w:t>
            </w:r>
          </w:p>
        </w:tc>
        <w:tc>
          <w:tcPr>
            <w:tcW w:w="1478" w:type="dxa"/>
            <w:vAlign w:val="center"/>
          </w:tcPr>
          <w:p w:rsidR="00146118" w:rsidRPr="00034F18" w:rsidRDefault="00146118" w:rsidP="001C1D29">
            <w:pPr>
              <w:jc w:val="center"/>
            </w:pPr>
            <w:r>
              <w:t>Материал образца</w:t>
            </w:r>
          </w:p>
        </w:tc>
        <w:tc>
          <w:tcPr>
            <w:tcW w:w="1448" w:type="dxa"/>
            <w:vAlign w:val="center"/>
          </w:tcPr>
          <w:p w:rsidR="00146118" w:rsidRPr="00146118" w:rsidRDefault="00146118" w:rsidP="00146118">
            <w:pPr>
              <w:jc w:val="center"/>
              <w:rPr>
                <w:lang w:val="en-US"/>
              </w:rPr>
            </w:pPr>
            <w:r>
              <w:t xml:space="preserve">Размеры </w:t>
            </w:r>
            <m:oMath>
              <m:r>
                <w:rPr>
                  <w:rFonts w:ascii="Cambria Math" w:hAnsi="Cambria Math"/>
                </w:rPr>
                <m:t>d;b×h</m:t>
              </m:r>
            </m:oMath>
          </w:p>
        </w:tc>
        <w:tc>
          <w:tcPr>
            <w:tcW w:w="1520" w:type="dxa"/>
            <w:vAlign w:val="center"/>
          </w:tcPr>
          <w:p w:rsidR="00146118" w:rsidRPr="00146118" w:rsidRDefault="00146118" w:rsidP="001C1D29">
            <w:pPr>
              <w:jc w:val="center"/>
            </w:pPr>
            <w:r>
              <w:t>Показания индикатора</w:t>
            </w:r>
          </w:p>
        </w:tc>
        <w:tc>
          <w:tcPr>
            <w:tcW w:w="1245" w:type="dxa"/>
            <w:vAlign w:val="center"/>
          </w:tcPr>
          <w:p w:rsidR="00146118" w:rsidRPr="00146118" w:rsidRDefault="00146118" w:rsidP="001C1D29">
            <w:pPr>
              <w:jc w:val="center"/>
            </w:pPr>
            <w:r>
              <w:t>Нагрузка</w:t>
            </w:r>
            <w:r>
              <w:br/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F</m:t>
                  </m:r>
                </m:e>
                <m:sub>
                  <w:proofErr w:type="gramStart"/>
                  <m:r>
                    <w:rPr>
                      <w:rFonts w:ascii="Cambria Math" w:hAnsi="Cambria Math"/>
                    </w:rPr>
                    <m:t>ср</m:t>
                  </m:r>
                  <w:proofErr w:type="gramEnd"/>
                </m:sub>
              </m:sSub>
            </m:oMath>
            <w:r>
              <w:rPr>
                <w:sz w:val="24"/>
                <w:szCs w:val="24"/>
              </w:rPr>
              <w:t xml:space="preserve">, </w:t>
            </w:r>
            <w:r>
              <w:t>Н</w:t>
            </w:r>
          </w:p>
        </w:tc>
        <w:tc>
          <w:tcPr>
            <w:tcW w:w="1246" w:type="dxa"/>
            <w:vAlign w:val="center"/>
          </w:tcPr>
          <w:p w:rsidR="00146118" w:rsidRPr="00146118" w:rsidRDefault="00146118" w:rsidP="001C1D29">
            <w:pPr>
              <w:jc w:val="center"/>
            </w:pPr>
            <w:r>
              <w:t>Площадь</w:t>
            </w:r>
            <w:r>
              <w:br/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</w:rPr>
                    <m:t>ср</m:t>
                  </m:r>
                </m:sub>
              </m:sSub>
            </m:oMath>
            <w:r>
              <w:rPr>
                <w:sz w:val="24"/>
                <w:szCs w:val="24"/>
              </w:rPr>
              <w:t xml:space="preserve">, </w:t>
            </w:r>
            <w:r>
              <w:t>мм</w:t>
            </w:r>
            <w:proofErr w:type="gramStart"/>
            <w:r w:rsidRPr="00146118">
              <w:rPr>
                <w:vertAlign w:val="superscript"/>
              </w:rPr>
              <w:t>2</w:t>
            </w:r>
            <w:proofErr w:type="gramEnd"/>
          </w:p>
        </w:tc>
        <w:tc>
          <w:tcPr>
            <w:tcW w:w="1283" w:type="dxa"/>
          </w:tcPr>
          <w:p w:rsidR="00146118" w:rsidRDefault="00146118" w:rsidP="001C1D29">
            <w:pPr>
              <w:jc w:val="center"/>
            </w:pPr>
            <w:r>
              <w:t>Предел прочности</w:t>
            </w:r>
          </w:p>
          <w:p w:rsidR="00146118" w:rsidRPr="00146118" w:rsidRDefault="00DE044E" w:rsidP="001C1D29">
            <w:pPr>
              <w:jc w:val="center"/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τ</m:t>
                  </m:r>
                </m:e>
                <m:sub>
                  <m:r>
                    <w:rPr>
                      <w:rFonts w:ascii="Cambria Math" w:hAnsi="Cambria Math"/>
                    </w:rPr>
                    <m:t>ср</m:t>
                  </m:r>
                </m:sub>
              </m:sSub>
            </m:oMath>
            <w:r w:rsidR="00146118">
              <w:rPr>
                <w:sz w:val="24"/>
                <w:szCs w:val="24"/>
              </w:rPr>
              <w:t xml:space="preserve">, </w:t>
            </w:r>
            <w:r w:rsidR="00146118">
              <w:t>Н/мм</w:t>
            </w:r>
            <w:proofErr w:type="gramStart"/>
            <w:r w:rsidR="00146118" w:rsidRPr="00146118">
              <w:rPr>
                <w:vertAlign w:val="superscript"/>
              </w:rPr>
              <w:t>2</w:t>
            </w:r>
            <w:proofErr w:type="gramEnd"/>
          </w:p>
        </w:tc>
      </w:tr>
      <w:tr w:rsidR="00146118" w:rsidTr="00146118">
        <w:trPr>
          <w:jc w:val="center"/>
        </w:trPr>
        <w:tc>
          <w:tcPr>
            <w:tcW w:w="1101" w:type="dxa"/>
          </w:tcPr>
          <w:p w:rsidR="00146118" w:rsidRPr="00034F18" w:rsidRDefault="00146118" w:rsidP="001C1D29">
            <w:pPr>
              <w:jc w:val="center"/>
            </w:pPr>
            <w:r>
              <w:t>1</w:t>
            </w:r>
          </w:p>
        </w:tc>
        <w:tc>
          <w:tcPr>
            <w:tcW w:w="1478" w:type="dxa"/>
          </w:tcPr>
          <w:p w:rsidR="00146118" w:rsidRDefault="00146118" w:rsidP="001C1D29">
            <w:pPr>
              <w:jc w:val="both"/>
              <w:rPr>
                <w:lang w:val="en-US"/>
              </w:rPr>
            </w:pPr>
          </w:p>
        </w:tc>
        <w:tc>
          <w:tcPr>
            <w:tcW w:w="1448" w:type="dxa"/>
          </w:tcPr>
          <w:p w:rsidR="00146118" w:rsidRDefault="00146118" w:rsidP="001C1D29">
            <w:pPr>
              <w:jc w:val="both"/>
              <w:rPr>
                <w:lang w:val="en-US"/>
              </w:rPr>
            </w:pPr>
          </w:p>
        </w:tc>
        <w:tc>
          <w:tcPr>
            <w:tcW w:w="1520" w:type="dxa"/>
          </w:tcPr>
          <w:p w:rsidR="00146118" w:rsidRDefault="00146118" w:rsidP="001C1D29">
            <w:pPr>
              <w:jc w:val="both"/>
              <w:rPr>
                <w:lang w:val="en-US"/>
              </w:rPr>
            </w:pPr>
          </w:p>
        </w:tc>
        <w:tc>
          <w:tcPr>
            <w:tcW w:w="1245" w:type="dxa"/>
          </w:tcPr>
          <w:p w:rsidR="00146118" w:rsidRDefault="00146118" w:rsidP="001C1D29">
            <w:pPr>
              <w:jc w:val="both"/>
              <w:rPr>
                <w:lang w:val="en-US"/>
              </w:rPr>
            </w:pPr>
          </w:p>
        </w:tc>
        <w:tc>
          <w:tcPr>
            <w:tcW w:w="1246" w:type="dxa"/>
          </w:tcPr>
          <w:p w:rsidR="00146118" w:rsidRDefault="00146118" w:rsidP="001C1D29">
            <w:pPr>
              <w:jc w:val="both"/>
              <w:rPr>
                <w:lang w:val="en-US"/>
              </w:rPr>
            </w:pPr>
          </w:p>
        </w:tc>
        <w:tc>
          <w:tcPr>
            <w:tcW w:w="1283" w:type="dxa"/>
          </w:tcPr>
          <w:p w:rsidR="00146118" w:rsidRDefault="00146118" w:rsidP="001C1D29">
            <w:pPr>
              <w:jc w:val="both"/>
              <w:rPr>
                <w:lang w:val="en-US"/>
              </w:rPr>
            </w:pPr>
          </w:p>
        </w:tc>
      </w:tr>
      <w:tr w:rsidR="00146118" w:rsidTr="00146118">
        <w:trPr>
          <w:jc w:val="center"/>
        </w:trPr>
        <w:tc>
          <w:tcPr>
            <w:tcW w:w="1101" w:type="dxa"/>
          </w:tcPr>
          <w:p w:rsidR="00146118" w:rsidRPr="00034F18" w:rsidRDefault="00146118" w:rsidP="001C1D29">
            <w:pPr>
              <w:jc w:val="center"/>
            </w:pPr>
            <w:r>
              <w:t>2</w:t>
            </w:r>
          </w:p>
        </w:tc>
        <w:tc>
          <w:tcPr>
            <w:tcW w:w="1478" w:type="dxa"/>
          </w:tcPr>
          <w:p w:rsidR="00146118" w:rsidRDefault="00146118" w:rsidP="001C1D29">
            <w:pPr>
              <w:jc w:val="both"/>
              <w:rPr>
                <w:lang w:val="en-US"/>
              </w:rPr>
            </w:pPr>
          </w:p>
        </w:tc>
        <w:tc>
          <w:tcPr>
            <w:tcW w:w="1448" w:type="dxa"/>
          </w:tcPr>
          <w:p w:rsidR="00146118" w:rsidRDefault="00146118" w:rsidP="001C1D29">
            <w:pPr>
              <w:jc w:val="both"/>
              <w:rPr>
                <w:lang w:val="en-US"/>
              </w:rPr>
            </w:pPr>
          </w:p>
        </w:tc>
        <w:tc>
          <w:tcPr>
            <w:tcW w:w="1520" w:type="dxa"/>
          </w:tcPr>
          <w:p w:rsidR="00146118" w:rsidRDefault="00146118" w:rsidP="001C1D29">
            <w:pPr>
              <w:jc w:val="both"/>
              <w:rPr>
                <w:lang w:val="en-US"/>
              </w:rPr>
            </w:pPr>
          </w:p>
        </w:tc>
        <w:tc>
          <w:tcPr>
            <w:tcW w:w="1245" w:type="dxa"/>
          </w:tcPr>
          <w:p w:rsidR="00146118" w:rsidRDefault="00146118" w:rsidP="001C1D29">
            <w:pPr>
              <w:jc w:val="both"/>
              <w:rPr>
                <w:lang w:val="en-US"/>
              </w:rPr>
            </w:pPr>
          </w:p>
        </w:tc>
        <w:tc>
          <w:tcPr>
            <w:tcW w:w="1246" w:type="dxa"/>
          </w:tcPr>
          <w:p w:rsidR="00146118" w:rsidRDefault="00146118" w:rsidP="001C1D29">
            <w:pPr>
              <w:jc w:val="both"/>
              <w:rPr>
                <w:lang w:val="en-US"/>
              </w:rPr>
            </w:pPr>
          </w:p>
        </w:tc>
        <w:tc>
          <w:tcPr>
            <w:tcW w:w="1283" w:type="dxa"/>
          </w:tcPr>
          <w:p w:rsidR="00146118" w:rsidRDefault="00146118" w:rsidP="001C1D29">
            <w:pPr>
              <w:jc w:val="both"/>
              <w:rPr>
                <w:lang w:val="en-US"/>
              </w:rPr>
            </w:pPr>
          </w:p>
        </w:tc>
      </w:tr>
      <w:tr w:rsidR="00146118" w:rsidTr="00146118">
        <w:trPr>
          <w:jc w:val="center"/>
        </w:trPr>
        <w:tc>
          <w:tcPr>
            <w:tcW w:w="1101" w:type="dxa"/>
          </w:tcPr>
          <w:p w:rsidR="00146118" w:rsidRPr="00034F18" w:rsidRDefault="00146118" w:rsidP="001C1D29">
            <w:pPr>
              <w:jc w:val="center"/>
            </w:pPr>
            <w:r>
              <w:t>3</w:t>
            </w:r>
          </w:p>
        </w:tc>
        <w:tc>
          <w:tcPr>
            <w:tcW w:w="1478" w:type="dxa"/>
          </w:tcPr>
          <w:p w:rsidR="00146118" w:rsidRDefault="00146118" w:rsidP="001C1D29">
            <w:pPr>
              <w:jc w:val="both"/>
              <w:rPr>
                <w:lang w:val="en-US"/>
              </w:rPr>
            </w:pPr>
          </w:p>
        </w:tc>
        <w:tc>
          <w:tcPr>
            <w:tcW w:w="1448" w:type="dxa"/>
          </w:tcPr>
          <w:p w:rsidR="00146118" w:rsidRDefault="00146118" w:rsidP="001C1D29">
            <w:pPr>
              <w:jc w:val="both"/>
              <w:rPr>
                <w:lang w:val="en-US"/>
              </w:rPr>
            </w:pPr>
          </w:p>
        </w:tc>
        <w:tc>
          <w:tcPr>
            <w:tcW w:w="1520" w:type="dxa"/>
          </w:tcPr>
          <w:p w:rsidR="00146118" w:rsidRDefault="00146118" w:rsidP="001C1D29">
            <w:pPr>
              <w:jc w:val="both"/>
              <w:rPr>
                <w:lang w:val="en-US"/>
              </w:rPr>
            </w:pPr>
          </w:p>
        </w:tc>
        <w:tc>
          <w:tcPr>
            <w:tcW w:w="1245" w:type="dxa"/>
          </w:tcPr>
          <w:p w:rsidR="00146118" w:rsidRDefault="00146118" w:rsidP="001C1D29">
            <w:pPr>
              <w:jc w:val="both"/>
              <w:rPr>
                <w:lang w:val="en-US"/>
              </w:rPr>
            </w:pPr>
          </w:p>
        </w:tc>
        <w:tc>
          <w:tcPr>
            <w:tcW w:w="1246" w:type="dxa"/>
          </w:tcPr>
          <w:p w:rsidR="00146118" w:rsidRDefault="00146118" w:rsidP="001C1D29">
            <w:pPr>
              <w:jc w:val="both"/>
              <w:rPr>
                <w:lang w:val="en-US"/>
              </w:rPr>
            </w:pPr>
          </w:p>
        </w:tc>
        <w:tc>
          <w:tcPr>
            <w:tcW w:w="1283" w:type="dxa"/>
          </w:tcPr>
          <w:p w:rsidR="00146118" w:rsidRDefault="00146118" w:rsidP="001C1D29">
            <w:pPr>
              <w:jc w:val="both"/>
              <w:rPr>
                <w:lang w:val="en-US"/>
              </w:rPr>
            </w:pPr>
          </w:p>
        </w:tc>
      </w:tr>
      <w:tr w:rsidR="00146118" w:rsidTr="00146118">
        <w:trPr>
          <w:jc w:val="center"/>
        </w:trPr>
        <w:tc>
          <w:tcPr>
            <w:tcW w:w="1101" w:type="dxa"/>
          </w:tcPr>
          <w:p w:rsidR="00146118" w:rsidRPr="00034F18" w:rsidRDefault="00146118" w:rsidP="001C1D29">
            <w:pPr>
              <w:jc w:val="center"/>
            </w:pPr>
            <w:r>
              <w:t>4</w:t>
            </w:r>
          </w:p>
        </w:tc>
        <w:tc>
          <w:tcPr>
            <w:tcW w:w="1478" w:type="dxa"/>
          </w:tcPr>
          <w:p w:rsidR="00146118" w:rsidRDefault="00146118" w:rsidP="001C1D29">
            <w:pPr>
              <w:jc w:val="both"/>
              <w:rPr>
                <w:lang w:val="en-US"/>
              </w:rPr>
            </w:pPr>
          </w:p>
        </w:tc>
        <w:tc>
          <w:tcPr>
            <w:tcW w:w="1448" w:type="dxa"/>
          </w:tcPr>
          <w:p w:rsidR="00146118" w:rsidRDefault="00146118" w:rsidP="001C1D29">
            <w:pPr>
              <w:jc w:val="both"/>
              <w:rPr>
                <w:lang w:val="en-US"/>
              </w:rPr>
            </w:pPr>
          </w:p>
        </w:tc>
        <w:tc>
          <w:tcPr>
            <w:tcW w:w="1520" w:type="dxa"/>
          </w:tcPr>
          <w:p w:rsidR="00146118" w:rsidRDefault="00146118" w:rsidP="001C1D29">
            <w:pPr>
              <w:jc w:val="both"/>
              <w:rPr>
                <w:lang w:val="en-US"/>
              </w:rPr>
            </w:pPr>
          </w:p>
        </w:tc>
        <w:tc>
          <w:tcPr>
            <w:tcW w:w="1245" w:type="dxa"/>
          </w:tcPr>
          <w:p w:rsidR="00146118" w:rsidRDefault="00146118" w:rsidP="001C1D29">
            <w:pPr>
              <w:jc w:val="both"/>
              <w:rPr>
                <w:lang w:val="en-US"/>
              </w:rPr>
            </w:pPr>
          </w:p>
        </w:tc>
        <w:tc>
          <w:tcPr>
            <w:tcW w:w="1246" w:type="dxa"/>
          </w:tcPr>
          <w:p w:rsidR="00146118" w:rsidRDefault="00146118" w:rsidP="001C1D29">
            <w:pPr>
              <w:jc w:val="both"/>
              <w:rPr>
                <w:lang w:val="en-US"/>
              </w:rPr>
            </w:pPr>
          </w:p>
        </w:tc>
        <w:tc>
          <w:tcPr>
            <w:tcW w:w="1283" w:type="dxa"/>
          </w:tcPr>
          <w:p w:rsidR="00146118" w:rsidRDefault="00146118" w:rsidP="001C1D29">
            <w:pPr>
              <w:jc w:val="both"/>
              <w:rPr>
                <w:lang w:val="en-US"/>
              </w:rPr>
            </w:pPr>
          </w:p>
        </w:tc>
      </w:tr>
    </w:tbl>
    <w:p w:rsidR="00034F18" w:rsidRDefault="00034F18" w:rsidP="00034F18">
      <w:pPr>
        <w:pStyle w:val="a8"/>
        <w:numPr>
          <w:ilvl w:val="0"/>
          <w:numId w:val="18"/>
        </w:numPr>
        <w:spacing w:before="60" w:after="60"/>
        <w:ind w:left="851" w:hanging="284"/>
        <w:contextualSpacing w:val="0"/>
        <w:jc w:val="both"/>
      </w:pPr>
      <w:r>
        <w:t>Сделать вывод</w:t>
      </w:r>
      <w:r w:rsidR="00146118">
        <w:t>, сравнив пределы прочности разных материалов</w:t>
      </w:r>
      <w:r>
        <w:t>.</w:t>
      </w:r>
    </w:p>
    <w:p w:rsidR="00034F18" w:rsidRDefault="00034F18" w:rsidP="00034F18">
      <w:pPr>
        <w:spacing w:before="120" w:after="120"/>
        <w:rPr>
          <w:b/>
        </w:rPr>
      </w:pPr>
      <w:r>
        <w:rPr>
          <w:b/>
        </w:rPr>
        <w:t>Указания к оформлению отчёта:</w:t>
      </w:r>
    </w:p>
    <w:p w:rsidR="00034F18" w:rsidRPr="00034F18" w:rsidRDefault="00034F18" w:rsidP="00034F18">
      <w:pPr>
        <w:jc w:val="both"/>
      </w:pPr>
      <w:r>
        <w:t>Отчёт выполняется в соответствии с приложением 1.</w:t>
      </w:r>
    </w:p>
    <w:p w:rsidR="00034F18" w:rsidRDefault="00034F18" w:rsidP="00034F18">
      <w:pPr>
        <w:spacing w:before="120" w:after="120"/>
        <w:rPr>
          <w:b/>
        </w:rPr>
      </w:pPr>
      <w:r>
        <w:rPr>
          <w:b/>
        </w:rPr>
        <w:t>Контрольные вопросы:</w:t>
      </w:r>
    </w:p>
    <w:p w:rsidR="00034F18" w:rsidRDefault="00146118" w:rsidP="00146118">
      <w:pPr>
        <w:pStyle w:val="a8"/>
        <w:numPr>
          <w:ilvl w:val="0"/>
          <w:numId w:val="19"/>
        </w:numPr>
        <w:spacing w:before="60" w:after="60"/>
        <w:ind w:left="851" w:hanging="284"/>
        <w:contextualSpacing w:val="0"/>
        <w:jc w:val="both"/>
      </w:pPr>
      <w:r>
        <w:t>Что называется пределом прочности?</w:t>
      </w:r>
    </w:p>
    <w:p w:rsidR="00146118" w:rsidRDefault="00146118" w:rsidP="00146118">
      <w:pPr>
        <w:pStyle w:val="a8"/>
        <w:numPr>
          <w:ilvl w:val="0"/>
          <w:numId w:val="19"/>
        </w:numPr>
        <w:spacing w:before="60" w:after="60"/>
        <w:ind w:left="851" w:hanging="284"/>
        <w:contextualSpacing w:val="0"/>
        <w:jc w:val="both"/>
      </w:pPr>
      <w:r>
        <w:t>Как определяется предел прочности при сдвиге, срезе?</w:t>
      </w:r>
    </w:p>
    <w:p w:rsidR="00146118" w:rsidRDefault="00146118" w:rsidP="00146118">
      <w:pPr>
        <w:pStyle w:val="a8"/>
        <w:numPr>
          <w:ilvl w:val="0"/>
          <w:numId w:val="19"/>
        </w:numPr>
        <w:spacing w:before="60" w:after="60"/>
        <w:ind w:left="851" w:hanging="284"/>
        <w:contextualSpacing w:val="0"/>
        <w:jc w:val="both"/>
      </w:pPr>
      <w:r>
        <w:t>Какой из материалов имеет наибольший предел прочности?</w:t>
      </w:r>
    </w:p>
    <w:p w:rsidR="003F4E7E" w:rsidRDefault="003F4E7E">
      <w:pPr>
        <w:spacing w:after="200" w:line="276" w:lineRule="auto"/>
        <w:rPr>
          <w:b/>
        </w:rPr>
      </w:pPr>
      <w:r>
        <w:rPr>
          <w:b/>
        </w:rPr>
        <w:br w:type="page"/>
      </w:r>
    </w:p>
    <w:p w:rsidR="00473C85" w:rsidRDefault="00473C85" w:rsidP="00473C85">
      <w:pPr>
        <w:spacing w:before="240"/>
        <w:jc w:val="center"/>
        <w:rPr>
          <w:b/>
        </w:rPr>
      </w:pPr>
      <w:r>
        <w:rPr>
          <w:b/>
        </w:rPr>
        <w:lastRenderedPageBreak/>
        <w:t>ИНСТРУКЦИЯ</w:t>
      </w:r>
    </w:p>
    <w:p w:rsidR="00473C85" w:rsidRDefault="00473C85" w:rsidP="00473C85">
      <w:pPr>
        <w:jc w:val="center"/>
        <w:rPr>
          <w:b/>
        </w:rPr>
      </w:pPr>
      <w:r>
        <w:rPr>
          <w:b/>
        </w:rPr>
        <w:t>К ЛАБОРАТОРНОЙ РАБОТЕ №3</w:t>
      </w:r>
    </w:p>
    <w:p w:rsidR="00473C85" w:rsidRPr="009305E8" w:rsidRDefault="00473C85" w:rsidP="00473C85">
      <w:pPr>
        <w:jc w:val="center"/>
        <w:rPr>
          <w:b/>
        </w:rPr>
      </w:pPr>
      <w:r w:rsidRPr="009305E8">
        <w:rPr>
          <w:b/>
        </w:rPr>
        <w:t>«</w:t>
      </w:r>
      <w:r>
        <w:rPr>
          <w:b/>
        </w:rPr>
        <w:t>Определение модуля сдвига при испытании на кручение</w:t>
      </w:r>
      <w:r w:rsidRPr="009305E8">
        <w:rPr>
          <w:b/>
        </w:rPr>
        <w:t>»</w:t>
      </w:r>
    </w:p>
    <w:p w:rsidR="00473C85" w:rsidRDefault="00473C85" w:rsidP="00473C85">
      <w:pPr>
        <w:spacing w:before="120" w:after="120"/>
        <w:jc w:val="both"/>
      </w:pPr>
      <w:r w:rsidRPr="00A123DE">
        <w:rPr>
          <w:b/>
        </w:rPr>
        <w:t>Цель:</w:t>
      </w:r>
      <w:r>
        <w:t xml:space="preserve"> ознакомление с методикой определения модуля сдвига при испытании материала на кручение.</w:t>
      </w:r>
    </w:p>
    <w:p w:rsidR="00473C85" w:rsidRDefault="00473C85" w:rsidP="00473C85">
      <w:pPr>
        <w:spacing w:before="120" w:after="120"/>
        <w:jc w:val="both"/>
      </w:pPr>
      <w:r w:rsidRPr="00034F18">
        <w:rPr>
          <w:b/>
        </w:rPr>
        <w:t>Оборудование:</w:t>
      </w:r>
      <w:r>
        <w:t xml:space="preserve"> установка для испытаний, мерительный инструмент.</w:t>
      </w:r>
    </w:p>
    <w:p w:rsidR="00473C85" w:rsidRDefault="00473C85" w:rsidP="00473C85">
      <w:pPr>
        <w:spacing w:before="120" w:after="120"/>
        <w:jc w:val="center"/>
      </w:pPr>
      <w:r>
        <w:rPr>
          <w:noProof/>
        </w:rPr>
        <w:drawing>
          <wp:inline distT="0" distB="0" distL="0" distR="0">
            <wp:extent cx="3136624" cy="2520000"/>
            <wp:effectExtent l="19050" t="0" r="6626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7753" t="15314" r="22075" b="13070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136624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3C85" w:rsidRDefault="00473C85" w:rsidP="00473C85">
      <w:pPr>
        <w:spacing w:before="120" w:after="120"/>
        <w:rPr>
          <w:b/>
        </w:rPr>
      </w:pPr>
      <w:r w:rsidRPr="00A123DE">
        <w:rPr>
          <w:b/>
        </w:rPr>
        <w:t xml:space="preserve">Порядок </w:t>
      </w:r>
      <w:r>
        <w:rPr>
          <w:b/>
        </w:rPr>
        <w:t>выполнения опыта и запись результатов наблюдений</w:t>
      </w:r>
      <w:r w:rsidRPr="00A123DE">
        <w:rPr>
          <w:b/>
        </w:rPr>
        <w:t>:</w:t>
      </w:r>
    </w:p>
    <w:p w:rsidR="00473C85" w:rsidRDefault="00473C85" w:rsidP="008F0FC7">
      <w:pPr>
        <w:pStyle w:val="a8"/>
        <w:numPr>
          <w:ilvl w:val="0"/>
          <w:numId w:val="20"/>
        </w:numPr>
        <w:spacing w:before="60" w:after="60"/>
        <w:ind w:left="851" w:hanging="284"/>
        <w:contextualSpacing w:val="0"/>
        <w:jc w:val="both"/>
      </w:pPr>
      <w:r>
        <w:t xml:space="preserve">Модуль упругости </w:t>
      </w:r>
      <m:oMath>
        <m:r>
          <m:rPr>
            <m:sty m:val="p"/>
          </m:rPr>
          <w:rPr>
            <w:rFonts w:ascii="Cambria Math" w:hAnsi="Cambria Math"/>
          </w:rPr>
          <m:t>G</m:t>
        </m:r>
      </m:oMath>
      <w:r>
        <w:t xml:space="preserve"> определяют по формуле:</w:t>
      </w:r>
    </w:p>
    <w:p w:rsidR="00473C85" w:rsidRDefault="00473C85" w:rsidP="00473C85">
      <w:pPr>
        <w:pStyle w:val="a8"/>
        <w:ind w:left="0"/>
        <w:contextualSpacing w:val="0"/>
        <w:jc w:val="center"/>
      </w:pPr>
      <m:oMath>
        <m:r>
          <w:rPr>
            <w:rFonts w:ascii="Cambria Math" w:hAnsi="Cambria Math"/>
          </w:rPr>
          <m:t>G=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∆ML</m:t>
            </m:r>
          </m:num>
          <m:den>
            <m:r>
              <w:rPr>
                <w:rFonts w:ascii="Cambria Math" w:hAnsi="Cambria Math"/>
              </w:rPr>
              <m:t>∆φ∙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J</m:t>
                </m:r>
              </m:e>
              <m:sub>
                <m:r>
                  <w:rPr>
                    <w:rFonts w:ascii="Cambria Math" w:hAnsi="Cambria Math"/>
                  </w:rPr>
                  <m:t>p</m:t>
                </m:r>
              </m:sub>
            </m:sSub>
          </m:den>
        </m:f>
      </m:oMath>
      <w:r w:rsidRPr="007C5059">
        <w:t xml:space="preserve"> (</w:t>
      </w:r>
      <w:r>
        <w:t>Н/мм</w:t>
      </w:r>
      <w:proofErr w:type="gramStart"/>
      <w:r w:rsidRPr="00473C85">
        <w:rPr>
          <w:vertAlign w:val="superscript"/>
        </w:rPr>
        <w:t>2</w:t>
      </w:r>
      <w:proofErr w:type="gramEnd"/>
      <w:r>
        <w:t>),</w:t>
      </w:r>
    </w:p>
    <w:p w:rsidR="00473C85" w:rsidRDefault="00473C85" w:rsidP="00473C85">
      <w:pPr>
        <w:pStyle w:val="a8"/>
        <w:ind w:left="0" w:firstLine="851"/>
        <w:contextualSpacing w:val="0"/>
      </w:pPr>
      <w:r>
        <w:t xml:space="preserve">где </w:t>
      </w:r>
      <m:oMath>
        <m:r>
          <w:rPr>
            <w:rFonts w:ascii="Cambria Math" w:hAnsi="Cambria Math"/>
          </w:rPr>
          <m:t>∆M</m:t>
        </m:r>
      </m:oMath>
      <w:r>
        <w:t xml:space="preserve"> - приращение вращающего момента, Н·мм:</w:t>
      </w:r>
    </w:p>
    <w:p w:rsidR="00473C85" w:rsidRDefault="00473C85" w:rsidP="00473C85">
      <w:pPr>
        <w:pStyle w:val="a8"/>
        <w:ind w:left="0"/>
        <w:contextualSpacing w:val="0"/>
        <w:jc w:val="center"/>
      </w:pPr>
      <m:oMath>
        <m:r>
          <w:rPr>
            <w:rFonts w:ascii="Cambria Math" w:hAnsi="Cambria Math"/>
          </w:rPr>
          <m:t>∆M=</m:t>
        </m:r>
        <m:r>
          <w:rPr>
            <w:rFonts w:ascii="Cambria Math" w:hAnsi="Cambria Math"/>
            <w:lang w:val="en-US"/>
          </w:rPr>
          <m:t>FR</m:t>
        </m:r>
      </m:oMath>
      <w:r w:rsidRPr="007C5059">
        <w:rPr>
          <w:i/>
        </w:rPr>
        <w:t xml:space="preserve"> </w:t>
      </w:r>
      <w:r w:rsidRPr="007C5059">
        <w:t>(</w:t>
      </w:r>
      <w:r>
        <w:t>Н·мм</w:t>
      </w:r>
      <w:r w:rsidRPr="007C5059">
        <w:t>)</w:t>
      </w:r>
      <w:r>
        <w:t>,</w:t>
      </w:r>
    </w:p>
    <w:p w:rsidR="00473C85" w:rsidRDefault="00473C85" w:rsidP="00473C85">
      <w:pPr>
        <w:pStyle w:val="a8"/>
        <w:ind w:left="0" w:firstLine="851"/>
        <w:contextualSpacing w:val="0"/>
      </w:pPr>
      <w:r>
        <w:t xml:space="preserve">где </w:t>
      </w:r>
      <m:oMath>
        <m:r>
          <w:rPr>
            <w:rFonts w:ascii="Cambria Math" w:hAnsi="Cambria Math"/>
            <w:lang w:val="en-US"/>
          </w:rPr>
          <m:t>F</m:t>
        </m:r>
        <m:r>
          <w:rPr>
            <w:rFonts w:ascii="Cambria Math" w:hAnsi="Cambria Math"/>
          </w:rPr>
          <m:t>=10,05</m:t>
        </m:r>
      </m:oMath>
      <w:r>
        <w:t xml:space="preserve"> Н (вес одного груза),</w:t>
      </w:r>
    </w:p>
    <w:p w:rsidR="00473C85" w:rsidRDefault="00473C85" w:rsidP="001C1D29">
      <w:pPr>
        <w:pStyle w:val="a8"/>
        <w:ind w:left="0" w:firstLine="1276"/>
        <w:contextualSpacing w:val="0"/>
      </w:pPr>
      <m:oMath>
        <m:r>
          <w:rPr>
            <w:rFonts w:ascii="Cambria Math" w:hAnsi="Cambria Math"/>
            <w:lang w:val="en-US"/>
          </w:rPr>
          <m:t>R</m:t>
        </m:r>
      </m:oMath>
      <w:r>
        <w:t xml:space="preserve"> - плечо силы веса грузов, </w:t>
      </w:r>
      <w:proofErr w:type="gramStart"/>
      <w:r>
        <w:t>мм</w:t>
      </w:r>
      <w:proofErr w:type="gramEnd"/>
      <w:r>
        <w:t>,</w:t>
      </w:r>
    </w:p>
    <w:p w:rsidR="00473C85" w:rsidRDefault="00473C85" w:rsidP="001C1D29">
      <w:pPr>
        <w:pStyle w:val="a8"/>
        <w:ind w:left="0" w:firstLine="1276"/>
        <w:contextualSpacing w:val="0"/>
      </w:pPr>
      <m:oMath>
        <m:r>
          <w:rPr>
            <w:rFonts w:ascii="Cambria Math" w:hAnsi="Cambria Math"/>
          </w:rPr>
          <m:t>L</m:t>
        </m:r>
      </m:oMath>
      <w:r>
        <w:t xml:space="preserve"> - расстояние между сечениями, </w:t>
      </w:r>
      <w:proofErr w:type="gramStart"/>
      <w:r>
        <w:t>мм</w:t>
      </w:r>
      <w:proofErr w:type="gramEnd"/>
      <w:r>
        <w:t>,</w:t>
      </w:r>
    </w:p>
    <w:p w:rsidR="00473C85" w:rsidRDefault="00DE044E" w:rsidP="001C1D29">
      <w:pPr>
        <w:pStyle w:val="a8"/>
        <w:ind w:left="0" w:firstLine="1276"/>
        <w:contextualSpacing w:val="0"/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J</m:t>
            </m:r>
          </m:e>
          <m:sub>
            <m:r>
              <w:rPr>
                <w:rFonts w:ascii="Cambria Math" w:hAnsi="Cambria Math"/>
              </w:rPr>
              <m:t>p</m:t>
            </m:r>
          </m:sub>
        </m:sSub>
      </m:oMath>
      <w:r w:rsidR="00473C85">
        <w:t xml:space="preserve"> - полярный момент инерции сечения, мм</w:t>
      </w:r>
      <w:proofErr w:type="gramStart"/>
      <w:r w:rsidR="00473C85" w:rsidRPr="00473C85">
        <w:rPr>
          <w:vertAlign w:val="superscript"/>
        </w:rPr>
        <w:t>4</w:t>
      </w:r>
      <w:proofErr w:type="gramEnd"/>
      <w:r w:rsidR="00473C85">
        <w:t>:</w:t>
      </w:r>
    </w:p>
    <w:p w:rsidR="00473C85" w:rsidRDefault="00DE044E" w:rsidP="00473C85">
      <w:pPr>
        <w:pStyle w:val="a8"/>
        <w:ind w:left="0" w:firstLine="851"/>
        <w:contextualSpacing w:val="0"/>
        <w:jc w:val="center"/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J</m:t>
            </m:r>
          </m:e>
          <m:sub>
            <m:r>
              <w:rPr>
                <w:rFonts w:ascii="Cambria Math" w:hAnsi="Cambria Math"/>
              </w:rPr>
              <m:t>p</m:t>
            </m:r>
          </m:sub>
        </m:sSub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π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d</m:t>
                </m:r>
              </m:e>
              <m:sup>
                <m:r>
                  <w:rPr>
                    <w:rFonts w:ascii="Cambria Math" w:hAnsi="Cambria Math"/>
                  </w:rPr>
                  <m:t>4</m:t>
                </m:r>
              </m:sup>
            </m:sSup>
          </m:num>
          <m:den>
            <m:r>
              <w:rPr>
                <w:rFonts w:ascii="Cambria Math" w:hAnsi="Cambria Math"/>
              </w:rPr>
              <m:t>32</m:t>
            </m:r>
          </m:den>
        </m:f>
      </m:oMath>
      <w:r w:rsidR="00473C85" w:rsidRPr="007C5059">
        <w:t xml:space="preserve"> (</w:t>
      </w:r>
      <w:r w:rsidR="00473C85">
        <w:t>мм</w:t>
      </w:r>
      <w:proofErr w:type="gramStart"/>
      <w:r w:rsidR="00473C85" w:rsidRPr="00473C85">
        <w:rPr>
          <w:vertAlign w:val="superscript"/>
        </w:rPr>
        <w:t>4</w:t>
      </w:r>
      <w:proofErr w:type="gramEnd"/>
      <w:r w:rsidR="00473C85" w:rsidRPr="007C5059">
        <w:t>),</w:t>
      </w:r>
    </w:p>
    <w:p w:rsidR="00473C85" w:rsidRDefault="00473C85" w:rsidP="00473C85">
      <w:pPr>
        <w:pStyle w:val="a8"/>
        <w:ind w:left="0" w:firstLine="851"/>
        <w:contextualSpacing w:val="0"/>
      </w:pPr>
      <w:r>
        <w:t xml:space="preserve">где </w:t>
      </w:r>
      <m:oMath>
        <m:r>
          <w:rPr>
            <w:rFonts w:ascii="Cambria Math" w:hAnsi="Cambria Math"/>
          </w:rPr>
          <m:t>d</m:t>
        </m:r>
      </m:oMath>
      <w:r>
        <w:t xml:space="preserve"> - диаметр вала, </w:t>
      </w:r>
      <w:proofErr w:type="gramStart"/>
      <w:r>
        <w:t>мм</w:t>
      </w:r>
      <w:proofErr w:type="gramEnd"/>
      <w:r>
        <w:t>,</w:t>
      </w:r>
    </w:p>
    <w:p w:rsidR="00473C85" w:rsidRDefault="00473C85" w:rsidP="001C1D29">
      <w:pPr>
        <w:pStyle w:val="a8"/>
        <w:ind w:left="0" w:firstLine="1276"/>
        <w:contextualSpacing w:val="0"/>
      </w:pPr>
      <m:oMath>
        <m:r>
          <w:rPr>
            <w:rFonts w:ascii="Cambria Math" w:hAnsi="Cambria Math"/>
          </w:rPr>
          <m:t>∆φ</m:t>
        </m:r>
      </m:oMath>
      <w:r>
        <w:t xml:space="preserve"> - приращение угла закручивания, рад:</w:t>
      </w:r>
    </w:p>
    <w:p w:rsidR="00473C85" w:rsidRDefault="00473C85" w:rsidP="00473C85">
      <w:pPr>
        <w:pStyle w:val="a8"/>
        <w:ind w:left="0" w:firstLine="851"/>
        <w:contextualSpacing w:val="0"/>
        <w:jc w:val="center"/>
      </w:pPr>
      <m:oMath>
        <m:r>
          <w:rPr>
            <w:rFonts w:ascii="Cambria Math" w:hAnsi="Cambria Math"/>
          </w:rPr>
          <m:t>∆φ=</m:t>
        </m:r>
        <m:r>
          <w:rPr>
            <w:rFonts w:ascii="Cambria Math" w:hAnsi="Cambria Math"/>
            <w:lang w:val="en-US"/>
          </w:rPr>
          <m:t>arctg</m:t>
        </m:r>
        <m:f>
          <m:fPr>
            <m:ctrlPr>
              <w:rPr>
                <w:rFonts w:ascii="Cambria Math" w:hAnsi="Cambria Math"/>
                <w:i/>
                <w:lang w:val="en-US"/>
              </w:rPr>
            </m:ctrlPr>
          </m:fPr>
          <m:num>
            <m:r>
              <w:rPr>
                <w:rFonts w:ascii="Cambria Math" w:hAnsi="Cambria Math"/>
                <w:lang w:val="en-US"/>
              </w:rPr>
              <m:t>γ</m:t>
            </m:r>
          </m:num>
          <m:den>
            <m:r>
              <w:rPr>
                <w:rFonts w:ascii="Cambria Math" w:hAnsi="Cambria Math"/>
                <w:lang w:val="en-US"/>
              </w:rPr>
              <m:t>r</m:t>
            </m:r>
          </m:den>
        </m:f>
      </m:oMath>
      <w:r w:rsidRPr="00473C85">
        <w:rPr>
          <w:i/>
        </w:rPr>
        <w:t xml:space="preserve"> </w:t>
      </w:r>
      <w:r w:rsidRPr="00473C85">
        <w:t>(</w:t>
      </w:r>
      <w:r>
        <w:t>рад),</w:t>
      </w:r>
    </w:p>
    <w:p w:rsidR="008F0FC7" w:rsidRPr="008F0FC7" w:rsidRDefault="00473C85" w:rsidP="00473C85">
      <w:pPr>
        <w:pStyle w:val="a8"/>
        <w:ind w:left="0" w:firstLine="851"/>
        <w:contextualSpacing w:val="0"/>
      </w:pPr>
      <w:r>
        <w:t>где</w:t>
      </w:r>
      <m:oMath>
        <m:r>
          <w:rPr>
            <w:rFonts w:ascii="Cambria Math" w:hAnsi="Cambria Math"/>
          </w:rPr>
          <m:t xml:space="preserve"> </m:t>
        </m:r>
        <m:r>
          <w:rPr>
            <w:rFonts w:ascii="Cambria Math" w:hAnsi="Cambria Math"/>
            <w:lang w:val="en-US"/>
          </w:rPr>
          <m:t>r</m:t>
        </m:r>
      </m:oMath>
      <w:r w:rsidR="008F0FC7">
        <w:t xml:space="preserve"> - расстояние (плечо) до индикатора, </w:t>
      </w:r>
      <w:proofErr w:type="gramStart"/>
      <w:r w:rsidR="008F0FC7">
        <w:t>мм</w:t>
      </w:r>
      <w:proofErr w:type="gramEnd"/>
      <w:r w:rsidR="008F0FC7">
        <w:t>,</w:t>
      </w:r>
    </w:p>
    <w:p w:rsidR="008F0FC7" w:rsidRDefault="00473C85" w:rsidP="008F0FC7">
      <w:pPr>
        <w:pStyle w:val="a8"/>
        <w:ind w:left="0" w:firstLine="1276"/>
        <w:contextualSpacing w:val="0"/>
      </w:pPr>
      <m:oMath>
        <m:r>
          <w:rPr>
            <w:rFonts w:ascii="Cambria Math" w:hAnsi="Cambria Math"/>
            <w:lang w:val="en-US"/>
          </w:rPr>
          <m:t>γ</m:t>
        </m:r>
      </m:oMath>
      <w:r>
        <w:t xml:space="preserve"> </w:t>
      </w:r>
      <w:r w:rsidR="008F0FC7">
        <w:t>–</w:t>
      </w:r>
      <w:r>
        <w:t xml:space="preserve"> </w:t>
      </w:r>
      <w:r w:rsidR="008F0FC7">
        <w:t>среднее арифметическое приращений</w:t>
      </w:r>
    </w:p>
    <w:p w:rsidR="008F0FC7" w:rsidRPr="008F0FC7" w:rsidRDefault="008F0FC7" w:rsidP="008F0FC7">
      <w:pPr>
        <w:jc w:val="center"/>
      </w:pPr>
      <m:oMath>
        <m:r>
          <w:rPr>
            <w:rFonts w:ascii="Cambria Math" w:hAnsi="Cambria Math"/>
            <w:lang w:val="en-US"/>
          </w:rPr>
          <m:t>γ</m:t>
        </m:r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  <w:lang w:val="en-US"/>
              </w:rPr>
            </m:ctrlPr>
          </m:fPr>
          <m:num>
            <m:r>
              <w:rPr>
                <w:rFonts w:ascii="Cambria Math" w:hAnsi="Cambria Math"/>
              </w:rPr>
              <m:t>∆</m:t>
            </m:r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δ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  <m:r>
              <w:rPr>
                <w:rFonts w:ascii="Cambria Math" w:hAnsi="Cambria Math"/>
              </w:rPr>
              <m:t>+∆</m:t>
            </m:r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δ</m:t>
                </m:r>
              </m:e>
              <m:sub>
                <m:r>
                  <w:rPr>
                    <w:rFonts w:ascii="Cambria Math" w:hAnsi="Cambria Math"/>
                  </w:rPr>
                  <m:t>2</m:t>
                </m:r>
              </m:sub>
            </m:sSub>
            <m:r>
              <w:rPr>
                <w:rFonts w:ascii="Cambria Math" w:hAnsi="Cambria Math"/>
              </w:rPr>
              <m:t>+∆</m:t>
            </m:r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δ</m:t>
                </m:r>
              </m:e>
              <m:sub>
                <m:r>
                  <w:rPr>
                    <w:rFonts w:ascii="Cambria Math" w:hAnsi="Cambria Math"/>
                  </w:rPr>
                  <m:t>3</m:t>
                </m:r>
              </m:sub>
            </m:sSub>
            <m:r>
              <w:rPr>
                <w:rFonts w:ascii="Cambria Math" w:hAnsi="Cambria Math"/>
              </w:rPr>
              <m:t>+∆</m:t>
            </m:r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δ</m:t>
                </m:r>
              </m:e>
              <m:sub>
                <m:r>
                  <w:rPr>
                    <w:rFonts w:ascii="Cambria Math" w:hAnsi="Cambria Math"/>
                  </w:rPr>
                  <m:t>4</m:t>
                </m:r>
              </m:sub>
            </m:sSub>
          </m:num>
          <m:den>
            <m:r>
              <w:rPr>
                <w:rFonts w:ascii="Cambria Math" w:hAnsi="Cambria Math"/>
              </w:rPr>
              <m:t>4</m:t>
            </m:r>
          </m:den>
        </m:f>
      </m:oMath>
      <w:r>
        <w:t>.</w:t>
      </w:r>
    </w:p>
    <w:p w:rsidR="00473C85" w:rsidRDefault="008F0FC7" w:rsidP="008F0FC7">
      <w:pPr>
        <w:pStyle w:val="a8"/>
        <w:numPr>
          <w:ilvl w:val="0"/>
          <w:numId w:val="20"/>
        </w:numPr>
        <w:spacing w:before="60" w:after="60"/>
        <w:ind w:left="851" w:hanging="284"/>
        <w:contextualSpacing w:val="0"/>
        <w:jc w:val="both"/>
      </w:pPr>
      <w:proofErr w:type="spellStart"/>
      <w:r>
        <w:t>Нагружение</w:t>
      </w:r>
      <w:proofErr w:type="spellEnd"/>
      <w:r>
        <w:t xml:space="preserve"> надо вести ступенями, добавляя по одному грузу </w:t>
      </w:r>
      <m:oMath>
        <m:r>
          <m:rPr>
            <m:sty m:val="p"/>
          </m:rPr>
          <w:rPr>
            <w:rFonts w:ascii="Cambria Math" w:hAnsi="Cambria Math"/>
          </w:rPr>
          <m:t>F</m:t>
        </m:r>
      </m:oMath>
      <w:r>
        <w:t xml:space="preserve"> (Н).</w:t>
      </w:r>
    </w:p>
    <w:p w:rsidR="008F0FC7" w:rsidRDefault="008F0FC7" w:rsidP="008F0FC7">
      <w:pPr>
        <w:pStyle w:val="a8"/>
        <w:numPr>
          <w:ilvl w:val="0"/>
          <w:numId w:val="20"/>
        </w:numPr>
        <w:spacing w:before="60" w:after="60"/>
        <w:ind w:left="851" w:hanging="284"/>
        <w:contextualSpacing w:val="0"/>
        <w:jc w:val="both"/>
      </w:pPr>
      <w:r>
        <w:t>Показания индикаторов вписать в таблицу (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h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лев</m:t>
            </m:r>
          </m:sub>
        </m:sSub>
      </m:oMath>
      <w:r>
        <w:t xml:space="preserve">,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h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прав</m:t>
            </m:r>
          </m:sub>
        </m:sSub>
      </m:oMath>
      <w:r>
        <w:t>) с точностью до 0,005 мм.</w:t>
      </w:r>
    </w:p>
    <w:p w:rsidR="008F0FC7" w:rsidRDefault="008F0FC7" w:rsidP="008F0FC7">
      <w:pPr>
        <w:pStyle w:val="a8"/>
        <w:numPr>
          <w:ilvl w:val="0"/>
          <w:numId w:val="20"/>
        </w:numPr>
        <w:spacing w:before="60" w:after="60"/>
        <w:ind w:left="851" w:hanging="284"/>
        <w:contextualSpacing w:val="0"/>
        <w:jc w:val="both"/>
      </w:pPr>
      <w:r>
        <w:t xml:space="preserve">Величину </w:t>
      </w:r>
      <m:oMath>
        <m:r>
          <m:rPr>
            <m:sty m:val="p"/>
          </m:rPr>
          <w:rPr>
            <w:rFonts w:ascii="Cambria Math" w:hAnsi="Cambria Math"/>
          </w:rPr>
          <m:t>γ</m:t>
        </m:r>
      </m:oMath>
      <w:r>
        <w:t xml:space="preserve"> найти по среднему арифметическому из приращений</w:t>
      </w:r>
      <w:proofErr w:type="gramStart"/>
      <w:r>
        <w:t xml:space="preserve"> (</w:t>
      </w:r>
      <m:oMath>
        <m:r>
          <m:rPr>
            <m:sty m:val="p"/>
          </m:rPr>
          <w:rPr>
            <w:rFonts w:ascii="Cambria Math" w:hAnsi="Cambria Math"/>
          </w:rPr>
          <m:t>∆δ</m:t>
        </m:r>
      </m:oMath>
      <w:r>
        <w:t>).</w:t>
      </w:r>
      <w:proofErr w:type="gramEnd"/>
    </w:p>
    <w:p w:rsidR="008F0FC7" w:rsidRDefault="008F0FC7" w:rsidP="008F0FC7">
      <w:pPr>
        <w:pStyle w:val="a8"/>
        <w:numPr>
          <w:ilvl w:val="0"/>
          <w:numId w:val="20"/>
        </w:numPr>
        <w:spacing w:before="60" w:after="60"/>
        <w:ind w:left="851" w:hanging="284"/>
        <w:contextualSpacing w:val="0"/>
        <w:jc w:val="both"/>
      </w:pPr>
      <w:r>
        <w:t>Результаты занести в таблицу:</w:t>
      </w:r>
    </w:p>
    <w:tbl>
      <w:tblPr>
        <w:tblStyle w:val="a7"/>
        <w:tblW w:w="4862" w:type="pct"/>
        <w:tblLook w:val="04A0"/>
      </w:tblPr>
      <w:tblGrid>
        <w:gridCol w:w="1306"/>
        <w:gridCol w:w="1495"/>
        <w:gridCol w:w="1433"/>
        <w:gridCol w:w="1417"/>
        <w:gridCol w:w="1828"/>
        <w:gridCol w:w="1828"/>
      </w:tblGrid>
      <w:tr w:rsidR="008F0FC7" w:rsidRPr="00473C85" w:rsidTr="008F0FC7">
        <w:tc>
          <w:tcPr>
            <w:tcW w:w="702" w:type="pct"/>
            <w:vMerge w:val="restart"/>
            <w:vAlign w:val="center"/>
          </w:tcPr>
          <w:p w:rsidR="008F0FC7" w:rsidRPr="00034F18" w:rsidRDefault="008F0FC7" w:rsidP="001C1D29">
            <w:pPr>
              <w:jc w:val="center"/>
            </w:pPr>
            <w:r>
              <w:t>№ опыта</w:t>
            </w:r>
          </w:p>
        </w:tc>
        <w:tc>
          <w:tcPr>
            <w:tcW w:w="803" w:type="pct"/>
            <w:vMerge w:val="restart"/>
            <w:vAlign w:val="center"/>
          </w:tcPr>
          <w:p w:rsidR="008F0FC7" w:rsidRPr="00034F18" w:rsidRDefault="008F0FC7" w:rsidP="001C1D29">
            <w:pPr>
              <w:jc w:val="center"/>
            </w:pPr>
            <m:oMath>
              <m:r>
                <w:rPr>
                  <w:rFonts w:ascii="Cambria Math" w:hAnsi="Cambria Math"/>
                </w:rPr>
                <m:t>∆M</m:t>
              </m:r>
            </m:oMath>
            <w:r>
              <w:t>, Н·мм</w:t>
            </w:r>
          </w:p>
        </w:tc>
        <w:tc>
          <w:tcPr>
            <w:tcW w:w="1531" w:type="pct"/>
            <w:gridSpan w:val="2"/>
            <w:vAlign w:val="center"/>
          </w:tcPr>
          <w:p w:rsidR="008F0FC7" w:rsidRPr="00146118" w:rsidRDefault="008F0FC7" w:rsidP="001C1D29">
            <w:pPr>
              <w:jc w:val="center"/>
            </w:pPr>
            <w:r>
              <w:t>Показания индикаторов</w:t>
            </w:r>
          </w:p>
        </w:tc>
        <w:tc>
          <w:tcPr>
            <w:tcW w:w="982" w:type="pct"/>
            <w:vMerge w:val="restart"/>
            <w:vAlign w:val="center"/>
          </w:tcPr>
          <w:p w:rsidR="008F0FC7" w:rsidRPr="00146118" w:rsidRDefault="008F0FC7" w:rsidP="008F0FC7">
            <w:pPr>
              <w:jc w:val="center"/>
            </w:pPr>
            <w:r>
              <w:t>Разность показаний</w:t>
            </w:r>
            <w:r>
              <w:br/>
            </w:r>
            <m:oMathPara>
              <m:oMath>
                <m:r>
                  <w:rPr>
                    <w:rFonts w:ascii="Cambria Math" w:hAnsi="Cambria Math"/>
                  </w:rPr>
                  <m:t>δ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h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лев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-</m:t>
                </m:r>
                <m:sSub>
                  <m:sSubPr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h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прав</m:t>
                    </m:r>
                  </m:sub>
                </m:sSub>
              </m:oMath>
            </m:oMathPara>
          </w:p>
        </w:tc>
        <w:tc>
          <w:tcPr>
            <w:tcW w:w="982" w:type="pct"/>
            <w:vMerge w:val="restart"/>
            <w:vAlign w:val="center"/>
          </w:tcPr>
          <w:p w:rsidR="008F0FC7" w:rsidRDefault="008F0FC7" w:rsidP="001C1D29">
            <w:pPr>
              <w:jc w:val="center"/>
            </w:pPr>
            <w:r>
              <w:t>Прирост на один груз</w:t>
            </w:r>
          </w:p>
          <w:p w:rsidR="008F0FC7" w:rsidRPr="00146118" w:rsidRDefault="008F0FC7" w:rsidP="008F0FC7">
            <w:pPr>
              <w:jc w:val="center"/>
            </w:pPr>
            <w:proofErr w:type="gramStart"/>
            <w:r>
              <w:t>(</w:t>
            </w:r>
            <m:oMath>
              <m:r>
                <m:rPr>
                  <m:sty m:val="p"/>
                </m:rPr>
                <w:rPr>
                  <w:rFonts w:ascii="Cambria Math" w:hAnsi="Cambria Math"/>
                </w:rPr>
                <m:t>∆</m:t>
              </m:r>
              <m:r>
                <w:rPr>
                  <w:rFonts w:ascii="Cambria Math" w:hAnsi="Cambria Math"/>
                </w:rPr>
                <m:t>δ=</m:t>
              </m:r>
              <m:sSub>
                <m:sSubPr>
                  <m:ctrlPr>
                    <w:rPr>
                      <w:rFonts w:ascii="Cambria Math" w:hAnsi="Cambria Math"/>
                      <w:i/>
                      <w:iCs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δ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n</m:t>
                  </m:r>
                </m:sub>
              </m:sSub>
              <m:r>
                <w:rPr>
                  <w:rFonts w:ascii="Cambria Math" w:hAnsi="Cambria Math"/>
                </w:rPr>
                <m:t>-</m:t>
              </m:r>
              <m:sSub>
                <m:sSubPr>
                  <m:ctrlPr>
                    <w:rPr>
                      <w:rFonts w:ascii="Cambria Math" w:hAnsi="Cambria Math"/>
                      <w:i/>
                      <w:iCs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δ</m:t>
                  </m:r>
                </m:e>
                <m:sub>
                  <m:r>
                    <w:rPr>
                      <w:rFonts w:ascii="Cambria Math" w:hAnsi="Cambria Math"/>
                    </w:rPr>
                    <m:t>n-1</m:t>
                  </m:r>
                </m:sub>
              </m:sSub>
            </m:oMath>
            <w:proofErr w:type="gramEnd"/>
          </w:p>
        </w:tc>
      </w:tr>
      <w:tr w:rsidR="008F0FC7" w:rsidRPr="00473C85" w:rsidTr="008F0FC7">
        <w:tc>
          <w:tcPr>
            <w:tcW w:w="702" w:type="pct"/>
            <w:vMerge/>
            <w:vAlign w:val="center"/>
          </w:tcPr>
          <w:p w:rsidR="008F0FC7" w:rsidRDefault="008F0FC7" w:rsidP="001C1D29">
            <w:pPr>
              <w:jc w:val="center"/>
            </w:pPr>
          </w:p>
        </w:tc>
        <w:tc>
          <w:tcPr>
            <w:tcW w:w="803" w:type="pct"/>
            <w:vMerge/>
            <w:vAlign w:val="center"/>
          </w:tcPr>
          <w:p w:rsidR="008F0FC7" w:rsidRDefault="008F0FC7" w:rsidP="001C1D29">
            <w:pPr>
              <w:jc w:val="center"/>
            </w:pPr>
          </w:p>
        </w:tc>
        <w:tc>
          <w:tcPr>
            <w:tcW w:w="770" w:type="pct"/>
            <w:vAlign w:val="center"/>
          </w:tcPr>
          <w:p w:rsidR="008F0FC7" w:rsidRDefault="00DE044E" w:rsidP="001C1D29">
            <w:pPr>
              <w:jc w:val="center"/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h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лев</m:t>
                    </m:r>
                  </m:sub>
                </m:sSub>
              </m:oMath>
            </m:oMathPara>
          </w:p>
        </w:tc>
        <w:tc>
          <w:tcPr>
            <w:tcW w:w="761" w:type="pct"/>
            <w:vAlign w:val="center"/>
          </w:tcPr>
          <w:p w:rsidR="008F0FC7" w:rsidRDefault="00DE044E" w:rsidP="001C1D29">
            <w:pPr>
              <w:jc w:val="center"/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h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прав</m:t>
                    </m:r>
                  </m:sub>
                </m:sSub>
              </m:oMath>
            </m:oMathPara>
          </w:p>
        </w:tc>
        <w:tc>
          <w:tcPr>
            <w:tcW w:w="982" w:type="pct"/>
            <w:vMerge/>
            <w:vAlign w:val="center"/>
          </w:tcPr>
          <w:p w:rsidR="008F0FC7" w:rsidRDefault="008F0FC7" w:rsidP="001C1D29">
            <w:pPr>
              <w:jc w:val="center"/>
            </w:pPr>
          </w:p>
        </w:tc>
        <w:tc>
          <w:tcPr>
            <w:tcW w:w="982" w:type="pct"/>
            <w:vMerge/>
            <w:vAlign w:val="center"/>
          </w:tcPr>
          <w:p w:rsidR="008F0FC7" w:rsidRDefault="008F0FC7" w:rsidP="001C1D29">
            <w:pPr>
              <w:jc w:val="center"/>
            </w:pPr>
          </w:p>
        </w:tc>
      </w:tr>
      <w:tr w:rsidR="008F0FC7" w:rsidTr="008F0FC7">
        <w:tc>
          <w:tcPr>
            <w:tcW w:w="702" w:type="pct"/>
          </w:tcPr>
          <w:p w:rsidR="008F0FC7" w:rsidRPr="00034F18" w:rsidRDefault="008F0FC7" w:rsidP="001C1D29">
            <w:pPr>
              <w:jc w:val="center"/>
            </w:pPr>
            <w:r>
              <w:t>1</w:t>
            </w:r>
          </w:p>
        </w:tc>
        <w:tc>
          <w:tcPr>
            <w:tcW w:w="803" w:type="pct"/>
          </w:tcPr>
          <w:p w:rsidR="008F0FC7" w:rsidRDefault="008F0FC7" w:rsidP="001C1D29">
            <w:pPr>
              <w:jc w:val="both"/>
              <w:rPr>
                <w:lang w:val="en-US"/>
              </w:rPr>
            </w:pPr>
          </w:p>
        </w:tc>
        <w:tc>
          <w:tcPr>
            <w:tcW w:w="770" w:type="pct"/>
          </w:tcPr>
          <w:p w:rsidR="008F0FC7" w:rsidRDefault="008F0FC7" w:rsidP="001C1D29">
            <w:pPr>
              <w:jc w:val="both"/>
              <w:rPr>
                <w:lang w:val="en-US"/>
              </w:rPr>
            </w:pPr>
          </w:p>
        </w:tc>
        <w:tc>
          <w:tcPr>
            <w:tcW w:w="761" w:type="pct"/>
          </w:tcPr>
          <w:p w:rsidR="008F0FC7" w:rsidRDefault="008F0FC7" w:rsidP="001C1D29">
            <w:pPr>
              <w:jc w:val="both"/>
              <w:rPr>
                <w:lang w:val="en-US"/>
              </w:rPr>
            </w:pPr>
          </w:p>
        </w:tc>
        <w:tc>
          <w:tcPr>
            <w:tcW w:w="982" w:type="pct"/>
          </w:tcPr>
          <w:p w:rsidR="008F0FC7" w:rsidRDefault="008F0FC7" w:rsidP="001C1D29">
            <w:pPr>
              <w:jc w:val="both"/>
              <w:rPr>
                <w:lang w:val="en-US"/>
              </w:rPr>
            </w:pPr>
          </w:p>
        </w:tc>
        <w:tc>
          <w:tcPr>
            <w:tcW w:w="982" w:type="pct"/>
          </w:tcPr>
          <w:p w:rsidR="008F0FC7" w:rsidRDefault="008F0FC7" w:rsidP="001C1D29">
            <w:pPr>
              <w:jc w:val="both"/>
              <w:rPr>
                <w:lang w:val="en-US"/>
              </w:rPr>
            </w:pPr>
          </w:p>
        </w:tc>
      </w:tr>
      <w:tr w:rsidR="008F0FC7" w:rsidTr="008F0FC7">
        <w:tc>
          <w:tcPr>
            <w:tcW w:w="702" w:type="pct"/>
          </w:tcPr>
          <w:p w:rsidR="008F0FC7" w:rsidRPr="00034F18" w:rsidRDefault="008F0FC7" w:rsidP="001C1D29">
            <w:pPr>
              <w:jc w:val="center"/>
            </w:pPr>
            <w:r>
              <w:t>2</w:t>
            </w:r>
          </w:p>
        </w:tc>
        <w:tc>
          <w:tcPr>
            <w:tcW w:w="803" w:type="pct"/>
          </w:tcPr>
          <w:p w:rsidR="008F0FC7" w:rsidRDefault="008F0FC7" w:rsidP="001C1D29">
            <w:pPr>
              <w:jc w:val="both"/>
              <w:rPr>
                <w:lang w:val="en-US"/>
              </w:rPr>
            </w:pPr>
          </w:p>
        </w:tc>
        <w:tc>
          <w:tcPr>
            <w:tcW w:w="770" w:type="pct"/>
          </w:tcPr>
          <w:p w:rsidR="008F0FC7" w:rsidRDefault="008F0FC7" w:rsidP="001C1D29">
            <w:pPr>
              <w:jc w:val="both"/>
              <w:rPr>
                <w:lang w:val="en-US"/>
              </w:rPr>
            </w:pPr>
          </w:p>
        </w:tc>
        <w:tc>
          <w:tcPr>
            <w:tcW w:w="761" w:type="pct"/>
          </w:tcPr>
          <w:p w:rsidR="008F0FC7" w:rsidRDefault="008F0FC7" w:rsidP="001C1D29">
            <w:pPr>
              <w:jc w:val="both"/>
              <w:rPr>
                <w:lang w:val="en-US"/>
              </w:rPr>
            </w:pPr>
          </w:p>
        </w:tc>
        <w:tc>
          <w:tcPr>
            <w:tcW w:w="982" w:type="pct"/>
          </w:tcPr>
          <w:p w:rsidR="008F0FC7" w:rsidRDefault="008F0FC7" w:rsidP="001C1D29">
            <w:pPr>
              <w:jc w:val="both"/>
              <w:rPr>
                <w:lang w:val="en-US"/>
              </w:rPr>
            </w:pPr>
          </w:p>
        </w:tc>
        <w:tc>
          <w:tcPr>
            <w:tcW w:w="982" w:type="pct"/>
          </w:tcPr>
          <w:p w:rsidR="008F0FC7" w:rsidRDefault="008F0FC7" w:rsidP="001C1D29">
            <w:pPr>
              <w:jc w:val="both"/>
              <w:rPr>
                <w:lang w:val="en-US"/>
              </w:rPr>
            </w:pPr>
          </w:p>
        </w:tc>
      </w:tr>
      <w:tr w:rsidR="008F0FC7" w:rsidTr="008F0FC7">
        <w:tc>
          <w:tcPr>
            <w:tcW w:w="702" w:type="pct"/>
          </w:tcPr>
          <w:p w:rsidR="008F0FC7" w:rsidRPr="00034F18" w:rsidRDefault="008F0FC7" w:rsidP="001C1D29">
            <w:pPr>
              <w:jc w:val="center"/>
            </w:pPr>
            <w:r>
              <w:lastRenderedPageBreak/>
              <w:t>3</w:t>
            </w:r>
          </w:p>
        </w:tc>
        <w:tc>
          <w:tcPr>
            <w:tcW w:w="803" w:type="pct"/>
          </w:tcPr>
          <w:p w:rsidR="008F0FC7" w:rsidRDefault="008F0FC7" w:rsidP="001C1D29">
            <w:pPr>
              <w:jc w:val="both"/>
              <w:rPr>
                <w:lang w:val="en-US"/>
              </w:rPr>
            </w:pPr>
          </w:p>
        </w:tc>
        <w:tc>
          <w:tcPr>
            <w:tcW w:w="770" w:type="pct"/>
          </w:tcPr>
          <w:p w:rsidR="008F0FC7" w:rsidRDefault="008F0FC7" w:rsidP="001C1D29">
            <w:pPr>
              <w:jc w:val="both"/>
              <w:rPr>
                <w:lang w:val="en-US"/>
              </w:rPr>
            </w:pPr>
          </w:p>
        </w:tc>
        <w:tc>
          <w:tcPr>
            <w:tcW w:w="761" w:type="pct"/>
          </w:tcPr>
          <w:p w:rsidR="008F0FC7" w:rsidRDefault="008F0FC7" w:rsidP="001C1D29">
            <w:pPr>
              <w:jc w:val="both"/>
              <w:rPr>
                <w:lang w:val="en-US"/>
              </w:rPr>
            </w:pPr>
          </w:p>
        </w:tc>
        <w:tc>
          <w:tcPr>
            <w:tcW w:w="982" w:type="pct"/>
          </w:tcPr>
          <w:p w:rsidR="008F0FC7" w:rsidRDefault="008F0FC7" w:rsidP="001C1D29">
            <w:pPr>
              <w:jc w:val="both"/>
              <w:rPr>
                <w:lang w:val="en-US"/>
              </w:rPr>
            </w:pPr>
          </w:p>
        </w:tc>
        <w:tc>
          <w:tcPr>
            <w:tcW w:w="982" w:type="pct"/>
          </w:tcPr>
          <w:p w:rsidR="008F0FC7" w:rsidRDefault="008F0FC7" w:rsidP="001C1D29">
            <w:pPr>
              <w:jc w:val="both"/>
              <w:rPr>
                <w:lang w:val="en-US"/>
              </w:rPr>
            </w:pPr>
          </w:p>
        </w:tc>
      </w:tr>
      <w:tr w:rsidR="008F0FC7" w:rsidTr="008F0FC7">
        <w:tc>
          <w:tcPr>
            <w:tcW w:w="702" w:type="pct"/>
          </w:tcPr>
          <w:p w:rsidR="008F0FC7" w:rsidRPr="00034F18" w:rsidRDefault="008F0FC7" w:rsidP="001C1D29">
            <w:pPr>
              <w:jc w:val="center"/>
            </w:pPr>
            <w:r>
              <w:t>4</w:t>
            </w:r>
          </w:p>
        </w:tc>
        <w:tc>
          <w:tcPr>
            <w:tcW w:w="803" w:type="pct"/>
          </w:tcPr>
          <w:p w:rsidR="008F0FC7" w:rsidRDefault="008F0FC7" w:rsidP="001C1D29">
            <w:pPr>
              <w:jc w:val="both"/>
              <w:rPr>
                <w:lang w:val="en-US"/>
              </w:rPr>
            </w:pPr>
          </w:p>
        </w:tc>
        <w:tc>
          <w:tcPr>
            <w:tcW w:w="770" w:type="pct"/>
          </w:tcPr>
          <w:p w:rsidR="008F0FC7" w:rsidRDefault="008F0FC7" w:rsidP="001C1D29">
            <w:pPr>
              <w:jc w:val="both"/>
              <w:rPr>
                <w:lang w:val="en-US"/>
              </w:rPr>
            </w:pPr>
          </w:p>
        </w:tc>
        <w:tc>
          <w:tcPr>
            <w:tcW w:w="761" w:type="pct"/>
          </w:tcPr>
          <w:p w:rsidR="008F0FC7" w:rsidRDefault="008F0FC7" w:rsidP="001C1D29">
            <w:pPr>
              <w:jc w:val="both"/>
              <w:rPr>
                <w:lang w:val="en-US"/>
              </w:rPr>
            </w:pPr>
          </w:p>
        </w:tc>
        <w:tc>
          <w:tcPr>
            <w:tcW w:w="982" w:type="pct"/>
          </w:tcPr>
          <w:p w:rsidR="008F0FC7" w:rsidRDefault="008F0FC7" w:rsidP="001C1D29">
            <w:pPr>
              <w:jc w:val="both"/>
              <w:rPr>
                <w:lang w:val="en-US"/>
              </w:rPr>
            </w:pPr>
          </w:p>
        </w:tc>
        <w:tc>
          <w:tcPr>
            <w:tcW w:w="982" w:type="pct"/>
          </w:tcPr>
          <w:p w:rsidR="008F0FC7" w:rsidRDefault="008F0FC7" w:rsidP="001C1D29">
            <w:pPr>
              <w:jc w:val="both"/>
              <w:rPr>
                <w:lang w:val="en-US"/>
              </w:rPr>
            </w:pPr>
          </w:p>
        </w:tc>
      </w:tr>
      <w:tr w:rsidR="008F0FC7" w:rsidTr="008F0FC7">
        <w:tc>
          <w:tcPr>
            <w:tcW w:w="702" w:type="pct"/>
          </w:tcPr>
          <w:p w:rsidR="008F0FC7" w:rsidRPr="008F0FC7" w:rsidRDefault="008F0FC7" w:rsidP="001C1D2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tcW w:w="803" w:type="pct"/>
          </w:tcPr>
          <w:p w:rsidR="008F0FC7" w:rsidRDefault="008F0FC7" w:rsidP="001C1D29">
            <w:pPr>
              <w:jc w:val="both"/>
              <w:rPr>
                <w:lang w:val="en-US"/>
              </w:rPr>
            </w:pPr>
          </w:p>
        </w:tc>
        <w:tc>
          <w:tcPr>
            <w:tcW w:w="770" w:type="pct"/>
          </w:tcPr>
          <w:p w:rsidR="008F0FC7" w:rsidRDefault="008F0FC7" w:rsidP="001C1D29">
            <w:pPr>
              <w:jc w:val="both"/>
              <w:rPr>
                <w:lang w:val="en-US"/>
              </w:rPr>
            </w:pPr>
          </w:p>
        </w:tc>
        <w:tc>
          <w:tcPr>
            <w:tcW w:w="761" w:type="pct"/>
          </w:tcPr>
          <w:p w:rsidR="008F0FC7" w:rsidRDefault="008F0FC7" w:rsidP="001C1D29">
            <w:pPr>
              <w:jc w:val="both"/>
              <w:rPr>
                <w:lang w:val="en-US"/>
              </w:rPr>
            </w:pPr>
          </w:p>
        </w:tc>
        <w:tc>
          <w:tcPr>
            <w:tcW w:w="982" w:type="pct"/>
          </w:tcPr>
          <w:p w:rsidR="008F0FC7" w:rsidRDefault="008F0FC7" w:rsidP="001C1D29">
            <w:pPr>
              <w:jc w:val="both"/>
              <w:rPr>
                <w:lang w:val="en-US"/>
              </w:rPr>
            </w:pPr>
          </w:p>
        </w:tc>
        <w:tc>
          <w:tcPr>
            <w:tcW w:w="982" w:type="pct"/>
          </w:tcPr>
          <w:p w:rsidR="008F0FC7" w:rsidRDefault="008F0FC7" w:rsidP="001C1D29">
            <w:pPr>
              <w:jc w:val="both"/>
              <w:rPr>
                <w:lang w:val="en-US"/>
              </w:rPr>
            </w:pPr>
          </w:p>
        </w:tc>
      </w:tr>
    </w:tbl>
    <w:p w:rsidR="00473C85" w:rsidRDefault="00473C85" w:rsidP="008F0FC7">
      <w:pPr>
        <w:pStyle w:val="a8"/>
        <w:numPr>
          <w:ilvl w:val="0"/>
          <w:numId w:val="20"/>
        </w:numPr>
        <w:spacing w:before="60" w:after="60"/>
        <w:ind w:left="851" w:hanging="284"/>
        <w:contextualSpacing w:val="0"/>
        <w:jc w:val="both"/>
      </w:pPr>
      <w:r>
        <w:t>Сделать вывод, сравнив</w:t>
      </w:r>
      <w:r w:rsidR="008F0FC7">
        <w:t xml:space="preserve"> опытное значение </w:t>
      </w:r>
      <m:oMath>
        <m:r>
          <m:rPr>
            <m:sty m:val="p"/>
          </m:rPr>
          <w:rPr>
            <w:rFonts w:ascii="Cambria Math" w:hAnsi="Cambria Math"/>
          </w:rPr>
          <m:t>G</m:t>
        </m:r>
      </m:oMath>
      <w:r w:rsidR="008F0FC7">
        <w:t xml:space="preserve"> </w:t>
      </w:r>
      <w:proofErr w:type="gramStart"/>
      <w:r w:rsidR="008F0FC7">
        <w:t>с</w:t>
      </w:r>
      <w:proofErr w:type="gramEnd"/>
      <w:r w:rsidR="008F0FC7">
        <w:t xml:space="preserve"> теоретическим</w:t>
      </w:r>
      <w:r>
        <w:t>.</w:t>
      </w:r>
    </w:p>
    <w:p w:rsidR="00473C85" w:rsidRDefault="00473C85" w:rsidP="00473C85">
      <w:pPr>
        <w:spacing w:before="120" w:after="120"/>
        <w:rPr>
          <w:b/>
        </w:rPr>
      </w:pPr>
      <w:r>
        <w:rPr>
          <w:b/>
        </w:rPr>
        <w:t>Указания к оформлению отчёта:</w:t>
      </w:r>
    </w:p>
    <w:p w:rsidR="00473C85" w:rsidRPr="00034F18" w:rsidRDefault="00473C85" w:rsidP="00473C85">
      <w:pPr>
        <w:jc w:val="both"/>
      </w:pPr>
      <w:r>
        <w:t>Отчёт выполняется в соответствии с приложением 1.</w:t>
      </w:r>
    </w:p>
    <w:p w:rsidR="00473C85" w:rsidRDefault="00473C85" w:rsidP="00473C85">
      <w:pPr>
        <w:spacing w:before="120" w:after="120"/>
        <w:rPr>
          <w:b/>
        </w:rPr>
      </w:pPr>
      <w:r>
        <w:rPr>
          <w:b/>
        </w:rPr>
        <w:t>Контрольные вопросы:</w:t>
      </w:r>
    </w:p>
    <w:p w:rsidR="00473C85" w:rsidRDefault="008F0FC7" w:rsidP="008F0FC7">
      <w:pPr>
        <w:pStyle w:val="a8"/>
        <w:numPr>
          <w:ilvl w:val="0"/>
          <w:numId w:val="21"/>
        </w:numPr>
        <w:spacing w:before="60" w:after="60"/>
        <w:ind w:left="851" w:hanging="284"/>
        <w:contextualSpacing w:val="0"/>
        <w:jc w:val="both"/>
      </w:pPr>
      <w:r>
        <w:t xml:space="preserve">Как влияет модуль упругости </w:t>
      </w:r>
      <m:oMath>
        <m:r>
          <m:rPr>
            <m:sty m:val="p"/>
          </m:rPr>
          <w:rPr>
            <w:rFonts w:ascii="Cambria Math" w:hAnsi="Cambria Math"/>
          </w:rPr>
          <m:t>G</m:t>
        </m:r>
      </m:oMath>
      <w:r>
        <w:t xml:space="preserve"> на угол закручивания?</w:t>
      </w:r>
    </w:p>
    <w:p w:rsidR="008F0FC7" w:rsidRDefault="008F0FC7" w:rsidP="008F0FC7">
      <w:pPr>
        <w:pStyle w:val="a8"/>
        <w:numPr>
          <w:ilvl w:val="0"/>
          <w:numId w:val="21"/>
        </w:numPr>
        <w:spacing w:before="60" w:after="60"/>
        <w:ind w:left="851" w:hanging="284"/>
        <w:contextualSpacing w:val="0"/>
        <w:jc w:val="both"/>
      </w:pPr>
      <w:r>
        <w:t>Как опытным путём определяется угол закручивания?</w:t>
      </w:r>
    </w:p>
    <w:p w:rsidR="00AF43BC" w:rsidRDefault="00AF43BC" w:rsidP="008F0FC7">
      <w:pPr>
        <w:pStyle w:val="a8"/>
        <w:numPr>
          <w:ilvl w:val="0"/>
          <w:numId w:val="21"/>
        </w:numPr>
        <w:spacing w:before="60" w:after="60"/>
        <w:ind w:left="851" w:hanging="284"/>
        <w:contextualSpacing w:val="0"/>
        <w:jc w:val="both"/>
      </w:pPr>
      <w:r>
        <w:t>Как определяется момент инерции сплошного круга и кольца?</w:t>
      </w:r>
    </w:p>
    <w:p w:rsidR="001C1D29" w:rsidRDefault="001C1D29" w:rsidP="001C1D29">
      <w:pPr>
        <w:spacing w:before="240"/>
        <w:jc w:val="center"/>
        <w:rPr>
          <w:b/>
        </w:rPr>
      </w:pPr>
      <w:r>
        <w:rPr>
          <w:b/>
        </w:rPr>
        <w:t>ИНСТРУКЦИЯ</w:t>
      </w:r>
    </w:p>
    <w:p w:rsidR="001C1D29" w:rsidRDefault="001C1D29" w:rsidP="001C1D29">
      <w:pPr>
        <w:jc w:val="center"/>
        <w:rPr>
          <w:b/>
        </w:rPr>
      </w:pPr>
      <w:r>
        <w:rPr>
          <w:b/>
        </w:rPr>
        <w:t>К ЛАБОРАТОРНОЙ РАБОТЕ №4</w:t>
      </w:r>
    </w:p>
    <w:p w:rsidR="001C1D29" w:rsidRPr="009305E8" w:rsidRDefault="001C1D29" w:rsidP="001C1D29">
      <w:pPr>
        <w:jc w:val="center"/>
        <w:rPr>
          <w:b/>
        </w:rPr>
      </w:pPr>
      <w:r w:rsidRPr="009305E8">
        <w:rPr>
          <w:b/>
        </w:rPr>
        <w:t>«</w:t>
      </w:r>
      <w:r>
        <w:rPr>
          <w:b/>
        </w:rPr>
        <w:t>Испытание пружин</w:t>
      </w:r>
      <w:r w:rsidRPr="009305E8">
        <w:rPr>
          <w:b/>
        </w:rPr>
        <w:t>»</w:t>
      </w:r>
    </w:p>
    <w:p w:rsidR="001C1D29" w:rsidRDefault="001C1D29" w:rsidP="001C1D29">
      <w:pPr>
        <w:spacing w:before="120" w:after="120"/>
        <w:jc w:val="both"/>
      </w:pPr>
      <w:r w:rsidRPr="00A123DE">
        <w:rPr>
          <w:b/>
        </w:rPr>
        <w:t>Цель:</w:t>
      </w:r>
      <w:r>
        <w:t xml:space="preserve"> определение коэффициента жесткости пружины опытным путём и сравнение полученной величины с теоретическим значением.</w:t>
      </w:r>
    </w:p>
    <w:p w:rsidR="001C1D29" w:rsidRDefault="001C1D29" w:rsidP="001C1D29">
      <w:pPr>
        <w:spacing w:before="120" w:after="120"/>
        <w:jc w:val="both"/>
      </w:pPr>
      <w:r w:rsidRPr="00034F18">
        <w:rPr>
          <w:b/>
        </w:rPr>
        <w:t>Оборудование:</w:t>
      </w:r>
      <w:r>
        <w:t xml:space="preserve"> ручной механический пресс, пружина, мерительный инструмент.</w:t>
      </w:r>
    </w:p>
    <w:p w:rsidR="001C1D29" w:rsidRDefault="001C1D29" w:rsidP="001C1D29">
      <w:pPr>
        <w:spacing w:before="120" w:after="120"/>
        <w:rPr>
          <w:b/>
        </w:rPr>
      </w:pPr>
      <w:r w:rsidRPr="00A123DE">
        <w:rPr>
          <w:b/>
        </w:rPr>
        <w:t xml:space="preserve">Порядок </w:t>
      </w:r>
      <w:r>
        <w:rPr>
          <w:b/>
        </w:rPr>
        <w:t>выполнения опыта и запись результатов наблюдений</w:t>
      </w:r>
      <w:r w:rsidRPr="00A123DE">
        <w:rPr>
          <w:b/>
        </w:rPr>
        <w:t>:</w:t>
      </w:r>
    </w:p>
    <w:p w:rsidR="001C1D29" w:rsidRDefault="001C1D29" w:rsidP="001C1D29">
      <w:pPr>
        <w:pStyle w:val="a8"/>
        <w:numPr>
          <w:ilvl w:val="0"/>
          <w:numId w:val="22"/>
        </w:numPr>
        <w:spacing w:before="60" w:after="60"/>
        <w:ind w:left="851" w:hanging="284"/>
        <w:contextualSpacing w:val="0"/>
        <w:jc w:val="both"/>
      </w:pPr>
      <w:r>
        <w:t>Параметры пружины:</w:t>
      </w:r>
    </w:p>
    <w:p w:rsidR="001C1D29" w:rsidRDefault="001C1D29" w:rsidP="001C1D29">
      <w:pPr>
        <w:ind w:left="851"/>
        <w:jc w:val="center"/>
      </w:pPr>
      <w:r>
        <w:rPr>
          <w:noProof/>
        </w:rPr>
        <w:drawing>
          <wp:inline distT="0" distB="0" distL="0" distR="0">
            <wp:extent cx="1630471" cy="2160000"/>
            <wp:effectExtent l="19050" t="0" r="7829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7817" t="16717" r="48920" b="284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471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1D29" w:rsidRDefault="001C1D29" w:rsidP="001C1D29">
      <w:pPr>
        <w:ind w:left="851"/>
      </w:pPr>
      <w:r>
        <w:t>Теоретическое значение коэффициента жесткости пружин можно определить по формуле:</w:t>
      </w:r>
    </w:p>
    <w:p w:rsidR="001C1D29" w:rsidRPr="001C1D29" w:rsidRDefault="001C1D29" w:rsidP="001C1D29">
      <w:pPr>
        <w:ind w:left="851"/>
        <w:jc w:val="center"/>
      </w:pPr>
      <m:oMath>
        <m:r>
          <w:rPr>
            <w:rFonts w:ascii="Cambria Math" w:hAnsi="Cambria Math"/>
          </w:rPr>
          <m:t>C=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G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d</m:t>
                </m:r>
              </m:e>
              <m:sup>
                <m:r>
                  <w:rPr>
                    <w:rFonts w:ascii="Cambria Math" w:hAnsi="Cambria Math"/>
                  </w:rPr>
                  <m:t>4</m:t>
                </m:r>
              </m:sup>
            </m:sSup>
          </m:num>
          <m:den>
            <m:r>
              <w:rPr>
                <w:rFonts w:ascii="Cambria Math" w:hAnsi="Cambria Math"/>
              </w:rPr>
              <m:t>8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D</m:t>
                </m:r>
              </m:e>
              <m:sup>
                <m:r>
                  <w:rPr>
                    <w:rFonts w:ascii="Cambria Math" w:hAnsi="Cambria Math"/>
                  </w:rPr>
                  <m:t>3</m:t>
                </m:r>
              </m:sup>
            </m:sSup>
            <m:r>
              <w:rPr>
                <w:rFonts w:ascii="Cambria Math" w:hAnsi="Cambria Math"/>
              </w:rPr>
              <m:t>-n</m:t>
            </m:r>
          </m:den>
        </m:f>
      </m:oMath>
      <w:r w:rsidRPr="001C1D29">
        <w:t xml:space="preserve"> (</w:t>
      </w:r>
      <w:r>
        <w:t>Н</w:t>
      </w:r>
      <w:r w:rsidR="00C630C6">
        <w:t>/</w:t>
      </w:r>
      <w:r>
        <w:t>мм</w:t>
      </w:r>
      <w:r w:rsidRPr="001C1D29">
        <w:t>)</w:t>
      </w:r>
      <w:r>
        <w:t>,</w:t>
      </w:r>
    </w:p>
    <w:p w:rsidR="001C1D29" w:rsidRDefault="001C1D29" w:rsidP="001C1D29">
      <w:pPr>
        <w:ind w:left="851"/>
      </w:pPr>
      <w:r>
        <w:t xml:space="preserve">где </w:t>
      </w:r>
      <m:oMath>
        <m:r>
          <w:rPr>
            <w:rFonts w:ascii="Cambria Math" w:hAnsi="Cambria Math"/>
          </w:rPr>
          <m:t>G</m:t>
        </m:r>
      </m:oMath>
      <w:r>
        <w:t xml:space="preserve"> – модуль упругости 2-ого рода, Н</w:t>
      </w:r>
      <w:r w:rsidR="00C630C6">
        <w:t>/</w:t>
      </w:r>
      <w:r>
        <w:t>мм</w:t>
      </w:r>
      <w:r w:rsidR="00C630C6">
        <w:t>,</w:t>
      </w:r>
    </w:p>
    <w:p w:rsidR="001C1D29" w:rsidRDefault="001C1D29" w:rsidP="001C1D29">
      <w:pPr>
        <w:ind w:left="851" w:firstLine="425"/>
      </w:pPr>
      <m:oMath>
        <m:r>
          <w:rPr>
            <w:rFonts w:ascii="Cambria Math" w:hAnsi="Cambria Math"/>
          </w:rPr>
          <m:t>d</m:t>
        </m:r>
      </m:oMath>
      <w:r>
        <w:t xml:space="preserve"> - диаметр проволоки, </w:t>
      </w:r>
      <w:proofErr w:type="gramStart"/>
      <w:r>
        <w:t>мм</w:t>
      </w:r>
      <w:proofErr w:type="gramEnd"/>
      <w:r>
        <w:t>,</w:t>
      </w:r>
    </w:p>
    <w:p w:rsidR="001C1D29" w:rsidRDefault="001C1D29" w:rsidP="001C1D29">
      <w:pPr>
        <w:ind w:left="851" w:firstLine="425"/>
      </w:pPr>
      <m:oMath>
        <m:r>
          <w:rPr>
            <w:rFonts w:ascii="Cambria Math" w:hAnsi="Cambria Math"/>
          </w:rPr>
          <m:t>D</m:t>
        </m:r>
      </m:oMath>
      <w:r>
        <w:t xml:space="preserve"> - средний диаметр пружины, </w:t>
      </w:r>
      <w:proofErr w:type="gramStart"/>
      <w:r>
        <w:t>мм</w:t>
      </w:r>
      <w:proofErr w:type="gramEnd"/>
      <w:r>
        <w:t>:</w:t>
      </w:r>
    </w:p>
    <w:p w:rsidR="001C1D29" w:rsidRDefault="001C1D29" w:rsidP="001C1D29">
      <w:pPr>
        <w:jc w:val="center"/>
      </w:pPr>
      <m:oMath>
        <m:r>
          <w:rPr>
            <w:rFonts w:ascii="Cambria Math" w:hAnsi="Cambria Math"/>
            <w:lang w:val="en-US"/>
          </w:rPr>
          <m:t>D</m:t>
        </m:r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D</m:t>
            </m:r>
          </m:e>
          <m:sub>
            <m:r>
              <w:rPr>
                <w:rFonts w:ascii="Cambria Math" w:hAnsi="Cambria Math"/>
              </w:rPr>
              <m:t>н</m:t>
            </m:r>
          </m:sub>
        </m:sSub>
        <m:r>
          <w:rPr>
            <w:rFonts w:ascii="Cambria Math" w:hAnsi="Cambria Math"/>
          </w:rPr>
          <m:t>-</m:t>
        </m:r>
        <m:r>
          <w:rPr>
            <w:rFonts w:ascii="Cambria Math" w:hAnsi="Cambria Math"/>
            <w:lang w:val="en-US"/>
          </w:rPr>
          <m:t>d</m:t>
        </m:r>
      </m:oMath>
      <w:r w:rsidRPr="007C5059">
        <w:t xml:space="preserve"> (</w:t>
      </w:r>
      <w:proofErr w:type="gramStart"/>
      <w:r>
        <w:t>мм</w:t>
      </w:r>
      <w:proofErr w:type="gramEnd"/>
      <w:r>
        <w:t>),</w:t>
      </w:r>
    </w:p>
    <w:p w:rsidR="001C1D29" w:rsidRDefault="001C1D29" w:rsidP="001C1D29">
      <w:pPr>
        <w:ind w:firstLine="851"/>
      </w:pPr>
      <w:r>
        <w:t xml:space="preserve">где </w:t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D</m:t>
            </m:r>
          </m:e>
          <m:sub>
            <m:r>
              <w:rPr>
                <w:rFonts w:ascii="Cambria Math" w:hAnsi="Cambria Math"/>
              </w:rPr>
              <m:t>н</m:t>
            </m:r>
          </m:sub>
        </m:sSub>
      </m:oMath>
      <w:r>
        <w:t xml:space="preserve"> - наружный диаметр пружины, </w:t>
      </w:r>
      <w:proofErr w:type="gramStart"/>
      <w:r>
        <w:t>мм</w:t>
      </w:r>
      <w:proofErr w:type="gramEnd"/>
      <w:r>
        <w:t>,</w:t>
      </w:r>
    </w:p>
    <w:p w:rsidR="001C1D29" w:rsidRDefault="001C1D29" w:rsidP="001C1D29">
      <w:pPr>
        <w:ind w:firstLine="1276"/>
      </w:pPr>
      <m:oMath>
        <m:r>
          <w:rPr>
            <w:rFonts w:ascii="Cambria Math" w:hAnsi="Cambria Math"/>
          </w:rPr>
          <m:t>n</m:t>
        </m:r>
      </m:oMath>
      <w:r>
        <w:t xml:space="preserve"> - рабочее число витков:</w:t>
      </w:r>
    </w:p>
    <w:p w:rsidR="001C1D29" w:rsidRDefault="001C1D29" w:rsidP="001C1D29">
      <w:pPr>
        <w:jc w:val="center"/>
      </w:pPr>
      <m:oMath>
        <m:r>
          <w:rPr>
            <w:rFonts w:ascii="Cambria Math" w:hAnsi="Cambria Math"/>
          </w:rPr>
          <m:t>n=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n</m:t>
            </m:r>
          </m:e>
          <m:sub>
            <m:r>
              <w:rPr>
                <w:rFonts w:ascii="Cambria Math" w:hAnsi="Cambria Math"/>
              </w:rPr>
              <m:t>об</m:t>
            </m:r>
          </m:sub>
        </m:sSub>
        <m:r>
          <w:rPr>
            <w:rFonts w:ascii="Cambria Math" w:hAnsi="Cambria Math"/>
          </w:rPr>
          <m:t>-2</m:t>
        </m:r>
      </m:oMath>
      <w:r>
        <w:t>,</w:t>
      </w:r>
    </w:p>
    <w:p w:rsidR="001C1D29" w:rsidRDefault="001C1D29" w:rsidP="001C1D29">
      <w:pPr>
        <w:ind w:firstLine="851"/>
      </w:pPr>
      <w:r>
        <w:t xml:space="preserve">где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n</m:t>
            </m:r>
          </m:e>
          <m:sub>
            <m:r>
              <w:rPr>
                <w:rFonts w:ascii="Cambria Math" w:hAnsi="Cambria Math"/>
              </w:rPr>
              <m:t>об</m:t>
            </m:r>
          </m:sub>
        </m:sSub>
      </m:oMath>
      <w:r>
        <w:t xml:space="preserve"> - общее число витков.</w:t>
      </w:r>
    </w:p>
    <w:p w:rsidR="001C1D29" w:rsidRDefault="001C1D29" w:rsidP="001C1D29">
      <w:pPr>
        <w:ind w:firstLine="851"/>
      </w:pPr>
      <w:r>
        <w:t>Определение коэффициента жесткости опытным путём:</w:t>
      </w:r>
    </w:p>
    <w:p w:rsidR="001C1D29" w:rsidRPr="001C1D29" w:rsidRDefault="00DE044E" w:rsidP="001C1D29">
      <w:pPr>
        <w:jc w:val="center"/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ОП</m:t>
            </m:r>
          </m:sub>
        </m:sSub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P</m:t>
            </m:r>
          </m:num>
          <m:den>
            <m:r>
              <w:rPr>
                <w:rFonts w:ascii="Cambria Math" w:hAnsi="Cambria Math"/>
              </w:rPr>
              <m:t>λ</m:t>
            </m:r>
          </m:den>
        </m:f>
      </m:oMath>
      <w:r w:rsidR="001C1D29" w:rsidRPr="001C1D29">
        <w:t xml:space="preserve"> (</w:t>
      </w:r>
      <w:r w:rsidR="001C1D29">
        <w:t>Н</w:t>
      </w:r>
      <w:r w:rsidR="00C630C6">
        <w:t>/</w:t>
      </w:r>
      <w:r w:rsidR="001C1D29">
        <w:t>мм</w:t>
      </w:r>
      <w:r w:rsidR="001C1D29" w:rsidRPr="001C1D29">
        <w:t>)</w:t>
      </w:r>
      <w:r w:rsidR="001C1D29">
        <w:t>,</w:t>
      </w:r>
    </w:p>
    <w:p w:rsidR="001C1D29" w:rsidRDefault="001C1D29" w:rsidP="001C1D29">
      <w:pPr>
        <w:ind w:left="851"/>
      </w:pPr>
      <w:r>
        <w:t xml:space="preserve">где </w:t>
      </w:r>
      <m:oMath>
        <m:r>
          <w:rPr>
            <w:rFonts w:ascii="Cambria Math" w:hAnsi="Cambria Math"/>
          </w:rPr>
          <m:t>P</m:t>
        </m:r>
      </m:oMath>
      <w:r>
        <w:t xml:space="preserve"> – </w:t>
      </w:r>
      <w:r w:rsidR="00C630C6">
        <w:t>нагрузка</w:t>
      </w:r>
      <w:r>
        <w:t>, Н</w:t>
      </w:r>
      <w:r w:rsidR="00C630C6">
        <w:t>,</w:t>
      </w:r>
    </w:p>
    <w:p w:rsidR="001C1D29" w:rsidRDefault="00C630C6" w:rsidP="00C630C6">
      <w:pPr>
        <w:ind w:left="851" w:firstLine="425"/>
      </w:pPr>
      <m:oMath>
        <m:r>
          <w:rPr>
            <w:rFonts w:ascii="Cambria Math" w:hAnsi="Cambria Math"/>
          </w:rPr>
          <m:t>λ</m:t>
        </m:r>
      </m:oMath>
      <w:r w:rsidR="001C1D29">
        <w:t xml:space="preserve"> - </w:t>
      </w:r>
      <w:r>
        <w:t>осадка</w:t>
      </w:r>
      <w:r w:rsidR="001C1D29">
        <w:t xml:space="preserve">, </w:t>
      </w:r>
      <w:proofErr w:type="gramStart"/>
      <w:r w:rsidR="001C1D29">
        <w:t>мм</w:t>
      </w:r>
      <w:proofErr w:type="gramEnd"/>
      <w:r>
        <w:t>.</w:t>
      </w:r>
    </w:p>
    <w:p w:rsidR="00C630C6" w:rsidRDefault="00C630C6" w:rsidP="00C630C6">
      <w:pPr>
        <w:ind w:left="851"/>
        <w:jc w:val="both"/>
      </w:pPr>
      <w:r>
        <w:lastRenderedPageBreak/>
        <w:t xml:space="preserve">Величину нагрузки определяют по показаниям индикатора пресса через </w:t>
      </w:r>
      <w:proofErr w:type="spellStart"/>
      <w:r>
        <w:t>татировочную</w:t>
      </w:r>
      <w:proofErr w:type="spellEnd"/>
      <w:r>
        <w:t xml:space="preserve"> таблицу, прилагаемую к прессу. Величину осадки </w:t>
      </w:r>
      <m:oMath>
        <m:r>
          <w:rPr>
            <w:rFonts w:ascii="Cambria Math" w:hAnsi="Cambria Math"/>
          </w:rPr>
          <m:t>λ</m:t>
        </m:r>
      </m:oMath>
      <w:r>
        <w:t xml:space="preserve"> определяют, как разность </w:t>
      </w:r>
      <m:oMath>
        <m:r>
          <w:rPr>
            <w:rFonts w:ascii="Cambria Math" w:hAnsi="Cambria Math"/>
          </w:rPr>
          <m:t>l-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l</m:t>
            </m:r>
          </m:e>
          <m:sub>
            <m:r>
              <w:rPr>
                <w:rFonts w:ascii="Cambria Math" w:hAnsi="Cambria Math"/>
              </w:rPr>
              <m:t>n</m:t>
            </m:r>
          </m:sub>
        </m:sSub>
      </m:oMath>
      <w:r>
        <w:t xml:space="preserve">, где </w:t>
      </w:r>
      <m:oMath>
        <m:r>
          <w:rPr>
            <w:rFonts w:ascii="Cambria Math" w:hAnsi="Cambria Math"/>
          </w:rPr>
          <m:t>l</m:t>
        </m:r>
      </m:oMath>
      <w:r>
        <w:t xml:space="preserve"> - длина пружины без нагрузки,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l</m:t>
            </m:r>
          </m:e>
          <m:sub>
            <m:r>
              <w:rPr>
                <w:rFonts w:ascii="Cambria Math" w:hAnsi="Cambria Math"/>
              </w:rPr>
              <m:t>n</m:t>
            </m:r>
          </m:sub>
        </m:sSub>
      </m:oMath>
      <w:r>
        <w:t xml:space="preserve"> - длина нагруженной пружины, нагружение ведётся статически, ступенями.</w:t>
      </w:r>
    </w:p>
    <w:p w:rsidR="00C630C6" w:rsidRDefault="00DE044E" w:rsidP="00C630C6">
      <w:pPr>
        <w:ind w:left="851"/>
        <w:jc w:val="both"/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λ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r>
            <w:rPr>
              <w:rFonts w:ascii="Cambria Math" w:hAnsi="Cambria Math"/>
            </w:rPr>
            <m:t>=l-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l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</m:oMath>
      </m:oMathPara>
    </w:p>
    <w:p w:rsidR="00C630C6" w:rsidRDefault="00DE044E" w:rsidP="00C630C6">
      <w:pPr>
        <w:ind w:left="851"/>
        <w:jc w:val="both"/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λ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r>
            <w:rPr>
              <w:rFonts w:ascii="Cambria Math" w:hAnsi="Cambria Math"/>
            </w:rPr>
            <m:t>=l-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l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</m:oMath>
      </m:oMathPara>
    </w:p>
    <w:p w:rsidR="00C630C6" w:rsidRDefault="00DE044E" w:rsidP="00C630C6">
      <w:pPr>
        <w:ind w:left="851"/>
        <w:jc w:val="both"/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λ</m:t>
              </m:r>
            </m:e>
            <m:sub>
              <m:r>
                <w:rPr>
                  <w:rFonts w:ascii="Cambria Math" w:hAnsi="Cambria Math"/>
                </w:rPr>
                <m:t>3</m:t>
              </m:r>
            </m:sub>
          </m:sSub>
          <m:r>
            <w:rPr>
              <w:rFonts w:ascii="Cambria Math" w:hAnsi="Cambria Math"/>
            </w:rPr>
            <m:t>=l-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l</m:t>
              </m:r>
            </m:e>
            <m:sub>
              <m:r>
                <w:rPr>
                  <w:rFonts w:ascii="Cambria Math" w:hAnsi="Cambria Math"/>
                </w:rPr>
                <m:t>3</m:t>
              </m:r>
            </m:sub>
          </m:sSub>
        </m:oMath>
      </m:oMathPara>
    </w:p>
    <w:p w:rsidR="00C630C6" w:rsidRDefault="00DE044E" w:rsidP="00C630C6">
      <w:pPr>
        <w:ind w:left="851"/>
        <w:jc w:val="both"/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λ</m:t>
              </m:r>
            </m:e>
            <m:sub>
              <m:r>
                <w:rPr>
                  <w:rFonts w:ascii="Cambria Math" w:hAnsi="Cambria Math"/>
                </w:rPr>
                <m:t>4</m:t>
              </m:r>
            </m:sub>
          </m:sSub>
          <m:r>
            <w:rPr>
              <w:rFonts w:ascii="Cambria Math" w:hAnsi="Cambria Math"/>
            </w:rPr>
            <m:t>=l-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l</m:t>
              </m:r>
            </m:e>
            <m:sub>
              <m:r>
                <w:rPr>
                  <w:rFonts w:ascii="Cambria Math" w:hAnsi="Cambria Math"/>
                </w:rPr>
                <m:t>4</m:t>
              </m:r>
            </m:sub>
          </m:sSub>
        </m:oMath>
      </m:oMathPara>
    </w:p>
    <w:p w:rsidR="00C630C6" w:rsidRDefault="00DE044E" w:rsidP="00C630C6">
      <w:pPr>
        <w:ind w:left="851"/>
        <w:jc w:val="both"/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λ</m:t>
              </m:r>
            </m:e>
            <m:sub>
              <m:r>
                <w:rPr>
                  <w:rFonts w:ascii="Cambria Math" w:hAnsi="Cambria Math"/>
                </w:rPr>
                <m:t>5</m:t>
              </m:r>
            </m:sub>
          </m:sSub>
          <m:r>
            <w:rPr>
              <w:rFonts w:ascii="Cambria Math" w:hAnsi="Cambria Math"/>
            </w:rPr>
            <m:t>=l-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l</m:t>
              </m:r>
            </m:e>
            <m:sub>
              <m:r>
                <w:rPr>
                  <w:rFonts w:ascii="Cambria Math" w:hAnsi="Cambria Math"/>
                </w:rPr>
                <m:t>5</m:t>
              </m:r>
            </m:sub>
          </m:sSub>
        </m:oMath>
      </m:oMathPara>
    </w:p>
    <w:p w:rsidR="001C1D29" w:rsidRDefault="00C630C6" w:rsidP="001C1D29">
      <w:pPr>
        <w:pStyle w:val="a8"/>
        <w:numPr>
          <w:ilvl w:val="0"/>
          <w:numId w:val="22"/>
        </w:numPr>
        <w:spacing w:before="60" w:after="60"/>
        <w:ind w:left="851" w:hanging="284"/>
        <w:contextualSpacing w:val="0"/>
        <w:jc w:val="both"/>
      </w:pPr>
      <w:r>
        <w:t>Параметры пружины и результаты опыта сводятся в таблицу:</w:t>
      </w:r>
    </w:p>
    <w:tbl>
      <w:tblPr>
        <w:tblStyle w:val="a7"/>
        <w:tblW w:w="5000" w:type="pct"/>
        <w:tblLook w:val="04A0"/>
      </w:tblPr>
      <w:tblGrid>
        <w:gridCol w:w="786"/>
        <w:gridCol w:w="495"/>
        <w:gridCol w:w="514"/>
        <w:gridCol w:w="495"/>
        <w:gridCol w:w="346"/>
        <w:gridCol w:w="1300"/>
        <w:gridCol w:w="511"/>
        <w:gridCol w:w="645"/>
        <w:gridCol w:w="1250"/>
        <w:gridCol w:w="1809"/>
        <w:gridCol w:w="1420"/>
      </w:tblGrid>
      <w:tr w:rsidR="00C630C6" w:rsidRPr="00473C85" w:rsidTr="00C630C6">
        <w:tc>
          <w:tcPr>
            <w:tcW w:w="411" w:type="pct"/>
            <w:vAlign w:val="center"/>
          </w:tcPr>
          <w:p w:rsidR="00C630C6" w:rsidRPr="00034F18" w:rsidRDefault="00C630C6" w:rsidP="00C630C6">
            <w:pPr>
              <w:jc w:val="center"/>
            </w:pPr>
            <w:r>
              <w:t>№ опыта</w:t>
            </w:r>
          </w:p>
        </w:tc>
        <w:tc>
          <w:tcPr>
            <w:tcW w:w="259" w:type="pct"/>
            <w:vAlign w:val="center"/>
          </w:tcPr>
          <w:p w:rsidR="00C630C6" w:rsidRPr="00034F18" w:rsidRDefault="00C630C6" w:rsidP="00C630C6">
            <w:pPr>
              <w:jc w:val="center"/>
            </w:pPr>
            <m:oMath>
              <m:r>
                <w:rPr>
                  <w:rFonts w:ascii="Cambria Math" w:hAnsi="Cambria Math"/>
                </w:rPr>
                <m:t>d</m:t>
              </m:r>
            </m:oMath>
            <w:r>
              <w:t xml:space="preserve">, </w:t>
            </w:r>
            <w:proofErr w:type="gramStart"/>
            <w:r>
              <w:t>мм</w:t>
            </w:r>
            <w:proofErr w:type="gramEnd"/>
          </w:p>
        </w:tc>
        <w:tc>
          <w:tcPr>
            <w:tcW w:w="269" w:type="pct"/>
            <w:vAlign w:val="center"/>
          </w:tcPr>
          <w:p w:rsidR="00C630C6" w:rsidRPr="00146118" w:rsidRDefault="00DE044E" w:rsidP="00C630C6">
            <w:pPr>
              <w:jc w:val="center"/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D</m:t>
                  </m:r>
                </m:e>
                <m:sub>
                  <m:r>
                    <w:rPr>
                      <w:rFonts w:ascii="Cambria Math" w:hAnsi="Cambria Math"/>
                    </w:rPr>
                    <m:t>н</m:t>
                  </m:r>
                </m:sub>
              </m:sSub>
            </m:oMath>
            <w:r w:rsidR="00C630C6">
              <w:t xml:space="preserve">, </w:t>
            </w:r>
            <w:proofErr w:type="gramStart"/>
            <w:r w:rsidR="00C630C6">
              <w:t>мм</w:t>
            </w:r>
            <w:proofErr w:type="gramEnd"/>
          </w:p>
        </w:tc>
        <w:tc>
          <w:tcPr>
            <w:tcW w:w="259" w:type="pct"/>
            <w:vAlign w:val="center"/>
          </w:tcPr>
          <w:p w:rsidR="00C630C6" w:rsidRPr="00146118" w:rsidRDefault="00C630C6" w:rsidP="00C630C6">
            <w:pPr>
              <w:jc w:val="center"/>
            </w:pPr>
            <m:oMath>
              <m:r>
                <w:rPr>
                  <w:rFonts w:ascii="Cambria Math" w:hAnsi="Cambria Math"/>
                </w:rPr>
                <m:t>D</m:t>
              </m:r>
            </m:oMath>
            <w:r>
              <w:t xml:space="preserve">, </w:t>
            </w:r>
            <w:proofErr w:type="gramStart"/>
            <w:r>
              <w:t>мм</w:t>
            </w:r>
            <w:proofErr w:type="gramEnd"/>
          </w:p>
        </w:tc>
        <w:tc>
          <w:tcPr>
            <w:tcW w:w="181" w:type="pct"/>
            <w:vAlign w:val="center"/>
          </w:tcPr>
          <w:p w:rsidR="00C630C6" w:rsidRPr="00146118" w:rsidRDefault="00C630C6" w:rsidP="00C630C6">
            <w:pPr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n</m:t>
                </m:r>
              </m:oMath>
            </m:oMathPara>
          </w:p>
        </w:tc>
        <w:tc>
          <w:tcPr>
            <w:tcW w:w="679" w:type="pct"/>
            <w:vAlign w:val="center"/>
          </w:tcPr>
          <w:p w:rsidR="00C630C6" w:rsidRDefault="00C630C6" w:rsidP="00C630C6">
            <w:pPr>
              <w:jc w:val="center"/>
            </w:pPr>
            <w:r>
              <w:t>Показания индикатора</w:t>
            </w:r>
          </w:p>
        </w:tc>
        <w:tc>
          <w:tcPr>
            <w:tcW w:w="267" w:type="pct"/>
            <w:vAlign w:val="center"/>
          </w:tcPr>
          <w:p w:rsidR="00C630C6" w:rsidRDefault="00C630C6" w:rsidP="00C630C6">
            <w:pPr>
              <w:jc w:val="center"/>
            </w:pPr>
            <m:oMath>
              <m:r>
                <w:rPr>
                  <w:rFonts w:ascii="Cambria Math" w:hAnsi="Cambria Math"/>
                </w:rPr>
                <m:t>P</m:t>
              </m:r>
            </m:oMath>
            <w:r>
              <w:t>, Н</w:t>
            </w:r>
          </w:p>
        </w:tc>
        <w:tc>
          <w:tcPr>
            <w:tcW w:w="337" w:type="pct"/>
            <w:vAlign w:val="center"/>
          </w:tcPr>
          <w:p w:rsidR="00C630C6" w:rsidRDefault="00C630C6" w:rsidP="00C630C6">
            <w:pPr>
              <w:jc w:val="center"/>
            </w:pPr>
            <m:oMath>
              <m:r>
                <w:rPr>
                  <w:rFonts w:ascii="Cambria Math" w:hAnsi="Cambria Math"/>
                </w:rPr>
                <m:t>λ</m:t>
              </m:r>
            </m:oMath>
            <w:r>
              <w:t xml:space="preserve">, </w:t>
            </w:r>
            <w:proofErr w:type="gramStart"/>
            <w:r>
              <w:t>мм</w:t>
            </w:r>
            <w:proofErr w:type="gramEnd"/>
          </w:p>
        </w:tc>
        <w:tc>
          <w:tcPr>
            <w:tcW w:w="653" w:type="pct"/>
            <w:vAlign w:val="center"/>
          </w:tcPr>
          <w:p w:rsidR="00C630C6" w:rsidRDefault="00DE044E" w:rsidP="00C630C6">
            <w:pPr>
              <w:jc w:val="center"/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C</m:t>
                  </m:r>
                </m:e>
                <m:sub>
                  <m:r>
                    <w:rPr>
                      <w:rFonts w:ascii="Cambria Math" w:hAnsi="Cambria Math"/>
                    </w:rPr>
                    <m:t>ОП</m:t>
                  </m:r>
                </m:sub>
              </m:sSub>
              <m:r>
                <w:rPr>
                  <w:rFonts w:ascii="Cambria Math" w:hAnsi="Cambria Math"/>
                </w:rPr>
                <m:t xml:space="preserve"> </m:t>
              </m:r>
            </m:oMath>
            <w:r w:rsidR="00C630C6" w:rsidRPr="001C1D29">
              <w:t>(</w:t>
            </w:r>
            <w:r w:rsidR="00C630C6">
              <w:t>Н/мм</w:t>
            </w:r>
            <w:r w:rsidR="00C630C6" w:rsidRPr="001C1D29">
              <w:t>)</w:t>
            </w:r>
          </w:p>
        </w:tc>
        <w:tc>
          <w:tcPr>
            <w:tcW w:w="945" w:type="pct"/>
            <w:vAlign w:val="center"/>
          </w:tcPr>
          <w:p w:rsidR="00C630C6" w:rsidRDefault="00DE044E" w:rsidP="00C630C6">
            <w:pPr>
              <w:jc w:val="center"/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C</m:t>
                  </m:r>
                </m:e>
                <m:sub>
                  <m:r>
                    <w:rPr>
                      <w:rFonts w:ascii="Cambria Math" w:hAnsi="Cambria Math"/>
                    </w:rPr>
                    <m:t>ОП СРЕДН.</m:t>
                  </m:r>
                </m:sub>
              </m:sSub>
              <m:r>
                <w:rPr>
                  <w:rFonts w:ascii="Cambria Math" w:hAnsi="Cambria Math"/>
                </w:rPr>
                <m:t xml:space="preserve"> </m:t>
              </m:r>
            </m:oMath>
            <w:r w:rsidR="00C630C6" w:rsidRPr="001C1D29">
              <w:t>(</w:t>
            </w:r>
            <w:r w:rsidR="00C630C6">
              <w:t>Н/мм</w:t>
            </w:r>
            <w:r w:rsidR="00C630C6" w:rsidRPr="001C1D29">
              <w:t>)</w:t>
            </w:r>
          </w:p>
        </w:tc>
        <w:tc>
          <w:tcPr>
            <w:tcW w:w="742" w:type="pct"/>
            <w:vAlign w:val="center"/>
          </w:tcPr>
          <w:p w:rsidR="00C630C6" w:rsidRPr="00146118" w:rsidRDefault="00DE044E" w:rsidP="00C630C6">
            <w:pPr>
              <w:jc w:val="center"/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C</m:t>
                  </m:r>
                </m:e>
                <m:sub>
                  <m:r>
                    <w:rPr>
                      <w:rFonts w:ascii="Cambria Math" w:hAnsi="Cambria Math"/>
                    </w:rPr>
                    <m:t>ТЕОР</m:t>
                  </m:r>
                </m:sub>
              </m:sSub>
              <m:r>
                <w:rPr>
                  <w:rFonts w:ascii="Cambria Math" w:hAnsi="Cambria Math"/>
                </w:rPr>
                <m:t xml:space="preserve"> </m:t>
              </m:r>
            </m:oMath>
            <w:r w:rsidR="00C630C6" w:rsidRPr="001C1D29">
              <w:t>(</w:t>
            </w:r>
            <w:r w:rsidR="00C630C6">
              <w:t>Н/мм</w:t>
            </w:r>
            <w:r w:rsidR="00C630C6" w:rsidRPr="001C1D29">
              <w:t>)</w:t>
            </w:r>
          </w:p>
        </w:tc>
      </w:tr>
      <w:tr w:rsidR="00C630C6" w:rsidTr="00C630C6">
        <w:tc>
          <w:tcPr>
            <w:tcW w:w="411" w:type="pct"/>
          </w:tcPr>
          <w:p w:rsidR="00C630C6" w:rsidRPr="00034F18" w:rsidRDefault="00C630C6" w:rsidP="007C5059">
            <w:pPr>
              <w:jc w:val="center"/>
            </w:pPr>
            <w:r>
              <w:t>1</w:t>
            </w:r>
          </w:p>
        </w:tc>
        <w:tc>
          <w:tcPr>
            <w:tcW w:w="259" w:type="pct"/>
          </w:tcPr>
          <w:p w:rsidR="00C630C6" w:rsidRDefault="00C630C6" w:rsidP="007C5059">
            <w:pPr>
              <w:jc w:val="both"/>
              <w:rPr>
                <w:lang w:val="en-US"/>
              </w:rPr>
            </w:pPr>
          </w:p>
        </w:tc>
        <w:tc>
          <w:tcPr>
            <w:tcW w:w="269" w:type="pct"/>
          </w:tcPr>
          <w:p w:rsidR="00C630C6" w:rsidRDefault="00C630C6" w:rsidP="007C5059">
            <w:pPr>
              <w:jc w:val="both"/>
              <w:rPr>
                <w:lang w:val="en-US"/>
              </w:rPr>
            </w:pPr>
          </w:p>
        </w:tc>
        <w:tc>
          <w:tcPr>
            <w:tcW w:w="259" w:type="pct"/>
          </w:tcPr>
          <w:p w:rsidR="00C630C6" w:rsidRDefault="00C630C6" w:rsidP="007C5059">
            <w:pPr>
              <w:jc w:val="both"/>
              <w:rPr>
                <w:lang w:val="en-US"/>
              </w:rPr>
            </w:pPr>
          </w:p>
        </w:tc>
        <w:tc>
          <w:tcPr>
            <w:tcW w:w="181" w:type="pct"/>
          </w:tcPr>
          <w:p w:rsidR="00C630C6" w:rsidRDefault="00C630C6" w:rsidP="007C5059">
            <w:pPr>
              <w:jc w:val="both"/>
              <w:rPr>
                <w:lang w:val="en-US"/>
              </w:rPr>
            </w:pPr>
          </w:p>
        </w:tc>
        <w:tc>
          <w:tcPr>
            <w:tcW w:w="679" w:type="pct"/>
          </w:tcPr>
          <w:p w:rsidR="00C630C6" w:rsidRDefault="00C630C6" w:rsidP="007C5059">
            <w:pPr>
              <w:jc w:val="both"/>
              <w:rPr>
                <w:lang w:val="en-US"/>
              </w:rPr>
            </w:pPr>
          </w:p>
        </w:tc>
        <w:tc>
          <w:tcPr>
            <w:tcW w:w="267" w:type="pct"/>
          </w:tcPr>
          <w:p w:rsidR="00C630C6" w:rsidRDefault="00C630C6" w:rsidP="007C5059">
            <w:pPr>
              <w:jc w:val="both"/>
              <w:rPr>
                <w:lang w:val="en-US"/>
              </w:rPr>
            </w:pPr>
          </w:p>
        </w:tc>
        <w:tc>
          <w:tcPr>
            <w:tcW w:w="337" w:type="pct"/>
          </w:tcPr>
          <w:p w:rsidR="00C630C6" w:rsidRDefault="00C630C6" w:rsidP="007C5059">
            <w:pPr>
              <w:jc w:val="both"/>
              <w:rPr>
                <w:lang w:val="en-US"/>
              </w:rPr>
            </w:pPr>
          </w:p>
        </w:tc>
        <w:tc>
          <w:tcPr>
            <w:tcW w:w="653" w:type="pct"/>
          </w:tcPr>
          <w:p w:rsidR="00C630C6" w:rsidRDefault="00C630C6" w:rsidP="007C5059">
            <w:pPr>
              <w:jc w:val="both"/>
              <w:rPr>
                <w:lang w:val="en-US"/>
              </w:rPr>
            </w:pPr>
          </w:p>
        </w:tc>
        <w:tc>
          <w:tcPr>
            <w:tcW w:w="945" w:type="pct"/>
            <w:vMerge w:val="restart"/>
          </w:tcPr>
          <w:p w:rsidR="00C630C6" w:rsidRDefault="00C630C6" w:rsidP="007C5059">
            <w:pPr>
              <w:jc w:val="both"/>
              <w:rPr>
                <w:lang w:val="en-US"/>
              </w:rPr>
            </w:pPr>
          </w:p>
        </w:tc>
        <w:tc>
          <w:tcPr>
            <w:tcW w:w="742" w:type="pct"/>
            <w:vMerge w:val="restart"/>
          </w:tcPr>
          <w:p w:rsidR="00C630C6" w:rsidRDefault="00C630C6" w:rsidP="007C5059">
            <w:pPr>
              <w:jc w:val="both"/>
              <w:rPr>
                <w:lang w:val="en-US"/>
              </w:rPr>
            </w:pPr>
          </w:p>
        </w:tc>
      </w:tr>
      <w:tr w:rsidR="00C630C6" w:rsidTr="00C630C6">
        <w:tc>
          <w:tcPr>
            <w:tcW w:w="411" w:type="pct"/>
          </w:tcPr>
          <w:p w:rsidR="00C630C6" w:rsidRPr="00034F18" w:rsidRDefault="00C630C6" w:rsidP="007C5059">
            <w:pPr>
              <w:jc w:val="center"/>
            </w:pPr>
            <w:r>
              <w:t>2</w:t>
            </w:r>
          </w:p>
        </w:tc>
        <w:tc>
          <w:tcPr>
            <w:tcW w:w="259" w:type="pct"/>
          </w:tcPr>
          <w:p w:rsidR="00C630C6" w:rsidRDefault="00C630C6" w:rsidP="007C5059">
            <w:pPr>
              <w:jc w:val="both"/>
              <w:rPr>
                <w:lang w:val="en-US"/>
              </w:rPr>
            </w:pPr>
          </w:p>
        </w:tc>
        <w:tc>
          <w:tcPr>
            <w:tcW w:w="269" w:type="pct"/>
          </w:tcPr>
          <w:p w:rsidR="00C630C6" w:rsidRDefault="00C630C6" w:rsidP="007C5059">
            <w:pPr>
              <w:jc w:val="both"/>
              <w:rPr>
                <w:lang w:val="en-US"/>
              </w:rPr>
            </w:pPr>
          </w:p>
        </w:tc>
        <w:tc>
          <w:tcPr>
            <w:tcW w:w="259" w:type="pct"/>
          </w:tcPr>
          <w:p w:rsidR="00C630C6" w:rsidRDefault="00C630C6" w:rsidP="007C5059">
            <w:pPr>
              <w:jc w:val="both"/>
              <w:rPr>
                <w:lang w:val="en-US"/>
              </w:rPr>
            </w:pPr>
          </w:p>
        </w:tc>
        <w:tc>
          <w:tcPr>
            <w:tcW w:w="181" w:type="pct"/>
          </w:tcPr>
          <w:p w:rsidR="00C630C6" w:rsidRDefault="00C630C6" w:rsidP="007C5059">
            <w:pPr>
              <w:jc w:val="both"/>
              <w:rPr>
                <w:lang w:val="en-US"/>
              </w:rPr>
            </w:pPr>
          </w:p>
        </w:tc>
        <w:tc>
          <w:tcPr>
            <w:tcW w:w="679" w:type="pct"/>
          </w:tcPr>
          <w:p w:rsidR="00C630C6" w:rsidRDefault="00C630C6" w:rsidP="007C5059">
            <w:pPr>
              <w:jc w:val="both"/>
              <w:rPr>
                <w:lang w:val="en-US"/>
              </w:rPr>
            </w:pPr>
          </w:p>
        </w:tc>
        <w:tc>
          <w:tcPr>
            <w:tcW w:w="267" w:type="pct"/>
          </w:tcPr>
          <w:p w:rsidR="00C630C6" w:rsidRDefault="00C630C6" w:rsidP="007C5059">
            <w:pPr>
              <w:jc w:val="both"/>
              <w:rPr>
                <w:lang w:val="en-US"/>
              </w:rPr>
            </w:pPr>
          </w:p>
        </w:tc>
        <w:tc>
          <w:tcPr>
            <w:tcW w:w="337" w:type="pct"/>
          </w:tcPr>
          <w:p w:rsidR="00C630C6" w:rsidRDefault="00C630C6" w:rsidP="007C5059">
            <w:pPr>
              <w:jc w:val="both"/>
              <w:rPr>
                <w:lang w:val="en-US"/>
              </w:rPr>
            </w:pPr>
          </w:p>
        </w:tc>
        <w:tc>
          <w:tcPr>
            <w:tcW w:w="653" w:type="pct"/>
          </w:tcPr>
          <w:p w:rsidR="00C630C6" w:rsidRDefault="00C630C6" w:rsidP="007C5059">
            <w:pPr>
              <w:jc w:val="both"/>
              <w:rPr>
                <w:lang w:val="en-US"/>
              </w:rPr>
            </w:pPr>
          </w:p>
        </w:tc>
        <w:tc>
          <w:tcPr>
            <w:tcW w:w="945" w:type="pct"/>
            <w:vMerge/>
          </w:tcPr>
          <w:p w:rsidR="00C630C6" w:rsidRDefault="00C630C6" w:rsidP="007C5059">
            <w:pPr>
              <w:jc w:val="both"/>
              <w:rPr>
                <w:lang w:val="en-US"/>
              </w:rPr>
            </w:pPr>
          </w:p>
        </w:tc>
        <w:tc>
          <w:tcPr>
            <w:tcW w:w="742" w:type="pct"/>
            <w:vMerge/>
          </w:tcPr>
          <w:p w:rsidR="00C630C6" w:rsidRDefault="00C630C6" w:rsidP="007C5059">
            <w:pPr>
              <w:jc w:val="both"/>
              <w:rPr>
                <w:lang w:val="en-US"/>
              </w:rPr>
            </w:pPr>
          </w:p>
        </w:tc>
      </w:tr>
      <w:tr w:rsidR="00C630C6" w:rsidTr="00C630C6">
        <w:tc>
          <w:tcPr>
            <w:tcW w:w="411" w:type="pct"/>
          </w:tcPr>
          <w:p w:rsidR="00C630C6" w:rsidRPr="00034F18" w:rsidRDefault="00C630C6" w:rsidP="007C5059">
            <w:pPr>
              <w:jc w:val="center"/>
            </w:pPr>
            <w:r>
              <w:t>3</w:t>
            </w:r>
          </w:p>
        </w:tc>
        <w:tc>
          <w:tcPr>
            <w:tcW w:w="259" w:type="pct"/>
          </w:tcPr>
          <w:p w:rsidR="00C630C6" w:rsidRDefault="00C630C6" w:rsidP="007C5059">
            <w:pPr>
              <w:jc w:val="both"/>
              <w:rPr>
                <w:lang w:val="en-US"/>
              </w:rPr>
            </w:pPr>
          </w:p>
        </w:tc>
        <w:tc>
          <w:tcPr>
            <w:tcW w:w="269" w:type="pct"/>
          </w:tcPr>
          <w:p w:rsidR="00C630C6" w:rsidRDefault="00C630C6" w:rsidP="007C5059">
            <w:pPr>
              <w:jc w:val="both"/>
              <w:rPr>
                <w:lang w:val="en-US"/>
              </w:rPr>
            </w:pPr>
          </w:p>
        </w:tc>
        <w:tc>
          <w:tcPr>
            <w:tcW w:w="259" w:type="pct"/>
          </w:tcPr>
          <w:p w:rsidR="00C630C6" w:rsidRDefault="00C630C6" w:rsidP="007C5059">
            <w:pPr>
              <w:jc w:val="both"/>
              <w:rPr>
                <w:lang w:val="en-US"/>
              </w:rPr>
            </w:pPr>
          </w:p>
        </w:tc>
        <w:tc>
          <w:tcPr>
            <w:tcW w:w="181" w:type="pct"/>
          </w:tcPr>
          <w:p w:rsidR="00C630C6" w:rsidRDefault="00C630C6" w:rsidP="007C5059">
            <w:pPr>
              <w:jc w:val="both"/>
              <w:rPr>
                <w:lang w:val="en-US"/>
              </w:rPr>
            </w:pPr>
          </w:p>
        </w:tc>
        <w:tc>
          <w:tcPr>
            <w:tcW w:w="679" w:type="pct"/>
          </w:tcPr>
          <w:p w:rsidR="00C630C6" w:rsidRDefault="00C630C6" w:rsidP="007C5059">
            <w:pPr>
              <w:jc w:val="both"/>
              <w:rPr>
                <w:lang w:val="en-US"/>
              </w:rPr>
            </w:pPr>
          </w:p>
        </w:tc>
        <w:tc>
          <w:tcPr>
            <w:tcW w:w="267" w:type="pct"/>
          </w:tcPr>
          <w:p w:rsidR="00C630C6" w:rsidRDefault="00C630C6" w:rsidP="007C5059">
            <w:pPr>
              <w:jc w:val="both"/>
              <w:rPr>
                <w:lang w:val="en-US"/>
              </w:rPr>
            </w:pPr>
          </w:p>
        </w:tc>
        <w:tc>
          <w:tcPr>
            <w:tcW w:w="337" w:type="pct"/>
          </w:tcPr>
          <w:p w:rsidR="00C630C6" w:rsidRDefault="00C630C6" w:rsidP="007C5059">
            <w:pPr>
              <w:jc w:val="both"/>
              <w:rPr>
                <w:lang w:val="en-US"/>
              </w:rPr>
            </w:pPr>
          </w:p>
        </w:tc>
        <w:tc>
          <w:tcPr>
            <w:tcW w:w="653" w:type="pct"/>
          </w:tcPr>
          <w:p w:rsidR="00C630C6" w:rsidRDefault="00C630C6" w:rsidP="007C5059">
            <w:pPr>
              <w:jc w:val="both"/>
              <w:rPr>
                <w:lang w:val="en-US"/>
              </w:rPr>
            </w:pPr>
          </w:p>
        </w:tc>
        <w:tc>
          <w:tcPr>
            <w:tcW w:w="945" w:type="pct"/>
            <w:vMerge/>
          </w:tcPr>
          <w:p w:rsidR="00C630C6" w:rsidRDefault="00C630C6" w:rsidP="007C5059">
            <w:pPr>
              <w:jc w:val="both"/>
              <w:rPr>
                <w:lang w:val="en-US"/>
              </w:rPr>
            </w:pPr>
          </w:p>
        </w:tc>
        <w:tc>
          <w:tcPr>
            <w:tcW w:w="742" w:type="pct"/>
            <w:vMerge/>
          </w:tcPr>
          <w:p w:rsidR="00C630C6" w:rsidRDefault="00C630C6" w:rsidP="007C5059">
            <w:pPr>
              <w:jc w:val="both"/>
              <w:rPr>
                <w:lang w:val="en-US"/>
              </w:rPr>
            </w:pPr>
          </w:p>
        </w:tc>
      </w:tr>
      <w:tr w:rsidR="00C630C6" w:rsidTr="00C630C6">
        <w:tc>
          <w:tcPr>
            <w:tcW w:w="411" w:type="pct"/>
          </w:tcPr>
          <w:p w:rsidR="00C630C6" w:rsidRPr="00034F18" w:rsidRDefault="00C630C6" w:rsidP="007C5059">
            <w:pPr>
              <w:jc w:val="center"/>
            </w:pPr>
            <w:r>
              <w:t>4</w:t>
            </w:r>
          </w:p>
        </w:tc>
        <w:tc>
          <w:tcPr>
            <w:tcW w:w="259" w:type="pct"/>
          </w:tcPr>
          <w:p w:rsidR="00C630C6" w:rsidRDefault="00C630C6" w:rsidP="007C5059">
            <w:pPr>
              <w:jc w:val="both"/>
              <w:rPr>
                <w:lang w:val="en-US"/>
              </w:rPr>
            </w:pPr>
          </w:p>
        </w:tc>
        <w:tc>
          <w:tcPr>
            <w:tcW w:w="269" w:type="pct"/>
          </w:tcPr>
          <w:p w:rsidR="00C630C6" w:rsidRDefault="00C630C6" w:rsidP="007C5059">
            <w:pPr>
              <w:jc w:val="both"/>
              <w:rPr>
                <w:lang w:val="en-US"/>
              </w:rPr>
            </w:pPr>
          </w:p>
        </w:tc>
        <w:tc>
          <w:tcPr>
            <w:tcW w:w="259" w:type="pct"/>
          </w:tcPr>
          <w:p w:rsidR="00C630C6" w:rsidRDefault="00C630C6" w:rsidP="007C5059">
            <w:pPr>
              <w:jc w:val="both"/>
              <w:rPr>
                <w:lang w:val="en-US"/>
              </w:rPr>
            </w:pPr>
          </w:p>
        </w:tc>
        <w:tc>
          <w:tcPr>
            <w:tcW w:w="181" w:type="pct"/>
          </w:tcPr>
          <w:p w:rsidR="00C630C6" w:rsidRDefault="00C630C6" w:rsidP="007C5059">
            <w:pPr>
              <w:jc w:val="both"/>
              <w:rPr>
                <w:lang w:val="en-US"/>
              </w:rPr>
            </w:pPr>
          </w:p>
        </w:tc>
        <w:tc>
          <w:tcPr>
            <w:tcW w:w="679" w:type="pct"/>
          </w:tcPr>
          <w:p w:rsidR="00C630C6" w:rsidRDefault="00C630C6" w:rsidP="007C5059">
            <w:pPr>
              <w:jc w:val="both"/>
              <w:rPr>
                <w:lang w:val="en-US"/>
              </w:rPr>
            </w:pPr>
          </w:p>
        </w:tc>
        <w:tc>
          <w:tcPr>
            <w:tcW w:w="267" w:type="pct"/>
          </w:tcPr>
          <w:p w:rsidR="00C630C6" w:rsidRDefault="00C630C6" w:rsidP="007C5059">
            <w:pPr>
              <w:jc w:val="both"/>
              <w:rPr>
                <w:lang w:val="en-US"/>
              </w:rPr>
            </w:pPr>
          </w:p>
        </w:tc>
        <w:tc>
          <w:tcPr>
            <w:tcW w:w="337" w:type="pct"/>
          </w:tcPr>
          <w:p w:rsidR="00C630C6" w:rsidRDefault="00C630C6" w:rsidP="007C5059">
            <w:pPr>
              <w:jc w:val="both"/>
              <w:rPr>
                <w:lang w:val="en-US"/>
              </w:rPr>
            </w:pPr>
          </w:p>
        </w:tc>
        <w:tc>
          <w:tcPr>
            <w:tcW w:w="653" w:type="pct"/>
          </w:tcPr>
          <w:p w:rsidR="00C630C6" w:rsidRDefault="00C630C6" w:rsidP="007C5059">
            <w:pPr>
              <w:jc w:val="both"/>
              <w:rPr>
                <w:lang w:val="en-US"/>
              </w:rPr>
            </w:pPr>
          </w:p>
        </w:tc>
        <w:tc>
          <w:tcPr>
            <w:tcW w:w="945" w:type="pct"/>
            <w:vMerge/>
          </w:tcPr>
          <w:p w:rsidR="00C630C6" w:rsidRDefault="00C630C6" w:rsidP="007C5059">
            <w:pPr>
              <w:jc w:val="both"/>
              <w:rPr>
                <w:lang w:val="en-US"/>
              </w:rPr>
            </w:pPr>
          </w:p>
        </w:tc>
        <w:tc>
          <w:tcPr>
            <w:tcW w:w="742" w:type="pct"/>
            <w:vMerge/>
          </w:tcPr>
          <w:p w:rsidR="00C630C6" w:rsidRDefault="00C630C6" w:rsidP="007C5059">
            <w:pPr>
              <w:jc w:val="both"/>
              <w:rPr>
                <w:lang w:val="en-US"/>
              </w:rPr>
            </w:pPr>
          </w:p>
        </w:tc>
      </w:tr>
      <w:tr w:rsidR="00C630C6" w:rsidTr="00C630C6">
        <w:tc>
          <w:tcPr>
            <w:tcW w:w="411" w:type="pct"/>
          </w:tcPr>
          <w:p w:rsidR="00C630C6" w:rsidRPr="008F0FC7" w:rsidRDefault="00C630C6" w:rsidP="007C505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tcW w:w="259" w:type="pct"/>
          </w:tcPr>
          <w:p w:rsidR="00C630C6" w:rsidRDefault="00C630C6" w:rsidP="007C5059">
            <w:pPr>
              <w:jc w:val="both"/>
              <w:rPr>
                <w:lang w:val="en-US"/>
              </w:rPr>
            </w:pPr>
          </w:p>
        </w:tc>
        <w:tc>
          <w:tcPr>
            <w:tcW w:w="269" w:type="pct"/>
          </w:tcPr>
          <w:p w:rsidR="00C630C6" w:rsidRDefault="00C630C6" w:rsidP="007C5059">
            <w:pPr>
              <w:jc w:val="both"/>
              <w:rPr>
                <w:lang w:val="en-US"/>
              </w:rPr>
            </w:pPr>
          </w:p>
        </w:tc>
        <w:tc>
          <w:tcPr>
            <w:tcW w:w="259" w:type="pct"/>
          </w:tcPr>
          <w:p w:rsidR="00C630C6" w:rsidRDefault="00C630C6" w:rsidP="007C5059">
            <w:pPr>
              <w:jc w:val="both"/>
              <w:rPr>
                <w:lang w:val="en-US"/>
              </w:rPr>
            </w:pPr>
          </w:p>
        </w:tc>
        <w:tc>
          <w:tcPr>
            <w:tcW w:w="181" w:type="pct"/>
          </w:tcPr>
          <w:p w:rsidR="00C630C6" w:rsidRDefault="00C630C6" w:rsidP="007C5059">
            <w:pPr>
              <w:jc w:val="both"/>
              <w:rPr>
                <w:lang w:val="en-US"/>
              </w:rPr>
            </w:pPr>
          </w:p>
        </w:tc>
        <w:tc>
          <w:tcPr>
            <w:tcW w:w="679" w:type="pct"/>
          </w:tcPr>
          <w:p w:rsidR="00C630C6" w:rsidRDefault="00C630C6" w:rsidP="007C5059">
            <w:pPr>
              <w:jc w:val="both"/>
              <w:rPr>
                <w:lang w:val="en-US"/>
              </w:rPr>
            </w:pPr>
          </w:p>
        </w:tc>
        <w:tc>
          <w:tcPr>
            <w:tcW w:w="267" w:type="pct"/>
          </w:tcPr>
          <w:p w:rsidR="00C630C6" w:rsidRDefault="00C630C6" w:rsidP="007C5059">
            <w:pPr>
              <w:jc w:val="both"/>
              <w:rPr>
                <w:lang w:val="en-US"/>
              </w:rPr>
            </w:pPr>
          </w:p>
        </w:tc>
        <w:tc>
          <w:tcPr>
            <w:tcW w:w="337" w:type="pct"/>
          </w:tcPr>
          <w:p w:rsidR="00C630C6" w:rsidRDefault="00C630C6" w:rsidP="007C5059">
            <w:pPr>
              <w:jc w:val="both"/>
              <w:rPr>
                <w:lang w:val="en-US"/>
              </w:rPr>
            </w:pPr>
          </w:p>
        </w:tc>
        <w:tc>
          <w:tcPr>
            <w:tcW w:w="653" w:type="pct"/>
          </w:tcPr>
          <w:p w:rsidR="00C630C6" w:rsidRDefault="00C630C6" w:rsidP="007C5059">
            <w:pPr>
              <w:jc w:val="both"/>
              <w:rPr>
                <w:lang w:val="en-US"/>
              </w:rPr>
            </w:pPr>
          </w:p>
        </w:tc>
        <w:tc>
          <w:tcPr>
            <w:tcW w:w="945" w:type="pct"/>
            <w:vMerge/>
          </w:tcPr>
          <w:p w:rsidR="00C630C6" w:rsidRDefault="00C630C6" w:rsidP="007C5059">
            <w:pPr>
              <w:jc w:val="both"/>
              <w:rPr>
                <w:lang w:val="en-US"/>
              </w:rPr>
            </w:pPr>
          </w:p>
        </w:tc>
        <w:tc>
          <w:tcPr>
            <w:tcW w:w="742" w:type="pct"/>
            <w:vMerge/>
          </w:tcPr>
          <w:p w:rsidR="00C630C6" w:rsidRDefault="00C630C6" w:rsidP="007C5059">
            <w:pPr>
              <w:jc w:val="both"/>
              <w:rPr>
                <w:lang w:val="en-US"/>
              </w:rPr>
            </w:pPr>
          </w:p>
        </w:tc>
      </w:tr>
    </w:tbl>
    <w:p w:rsidR="00C630C6" w:rsidRDefault="00C630C6" w:rsidP="00C630C6">
      <w:pPr>
        <w:pStyle w:val="a8"/>
        <w:numPr>
          <w:ilvl w:val="0"/>
          <w:numId w:val="22"/>
        </w:numPr>
        <w:spacing w:before="60" w:after="60"/>
        <w:ind w:left="851" w:hanging="284"/>
        <w:contextualSpacing w:val="0"/>
        <w:jc w:val="both"/>
      </w:pPr>
      <w:r>
        <w:t>На основании данных таблиц определяют среднее значение коэффициента, полученное опытным путём:</w:t>
      </w:r>
    </w:p>
    <w:p w:rsidR="00C630C6" w:rsidRDefault="00DE044E" w:rsidP="003F4E7E">
      <w:pPr>
        <w:pStyle w:val="a8"/>
        <w:ind w:left="0"/>
        <w:contextualSpacing w:val="0"/>
        <w:jc w:val="center"/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ОП</m:t>
            </m:r>
          </m:sub>
        </m:sSub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C</m:t>
                </m:r>
              </m:e>
              <m:sub>
                <m:r>
                  <w:rPr>
                    <w:rFonts w:ascii="Cambria Math" w:hAnsi="Cambria Math"/>
                  </w:rPr>
                  <m:t>1ОП</m:t>
                </m:r>
              </m:sub>
            </m:sSub>
            <m:r>
              <w:rPr>
                <w:rFonts w:ascii="Cambria Math" w:hAnsi="Cambria Math"/>
              </w:rPr>
              <m:t>+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C</m:t>
                </m:r>
              </m:e>
              <m:sub>
                <m:r>
                  <w:rPr>
                    <w:rFonts w:ascii="Cambria Math" w:hAnsi="Cambria Math"/>
                  </w:rPr>
                  <m:t>2ОП</m:t>
                </m:r>
              </m:sub>
            </m:sSub>
            <m:r>
              <w:rPr>
                <w:rFonts w:ascii="Cambria Math" w:hAnsi="Cambria Math"/>
              </w:rPr>
              <m:t>+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C</m:t>
                </m:r>
              </m:e>
              <m:sub>
                <m:r>
                  <w:rPr>
                    <w:rFonts w:ascii="Cambria Math" w:hAnsi="Cambria Math"/>
                  </w:rPr>
                  <m:t>3ОП</m:t>
                </m:r>
              </m:sub>
            </m:sSub>
            <m:r>
              <w:rPr>
                <w:rFonts w:ascii="Cambria Math" w:hAnsi="Cambria Math"/>
              </w:rPr>
              <m:t>+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C</m:t>
                </m:r>
              </m:e>
              <m:sub>
                <m:r>
                  <w:rPr>
                    <w:rFonts w:ascii="Cambria Math" w:hAnsi="Cambria Math"/>
                  </w:rPr>
                  <m:t>4ОП</m:t>
                </m:r>
              </m:sub>
            </m:sSub>
            <m:r>
              <w:rPr>
                <w:rFonts w:ascii="Cambria Math" w:hAnsi="Cambria Math"/>
              </w:rPr>
              <m:t>+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C</m:t>
                </m:r>
              </m:e>
              <m:sub>
                <m:r>
                  <w:rPr>
                    <w:rFonts w:ascii="Cambria Math" w:hAnsi="Cambria Math"/>
                  </w:rPr>
                  <m:t>5ОП</m:t>
                </m:r>
              </m:sub>
            </m:sSub>
          </m:num>
          <m:den>
            <m:r>
              <w:rPr>
                <w:rFonts w:ascii="Cambria Math" w:hAnsi="Cambria Math"/>
              </w:rPr>
              <m:t>5</m:t>
            </m:r>
          </m:den>
        </m:f>
      </m:oMath>
      <w:r w:rsidR="00EF4C8C" w:rsidRPr="001C1D29">
        <w:t xml:space="preserve"> (</w:t>
      </w:r>
      <w:r w:rsidR="00EF4C8C">
        <w:t>Н/мм</w:t>
      </w:r>
      <w:r w:rsidR="00EF4C8C" w:rsidRPr="001C1D29">
        <w:t>)</w:t>
      </w:r>
    </w:p>
    <w:p w:rsidR="001C1D29" w:rsidRDefault="00EF4C8C" w:rsidP="001C1D29">
      <w:pPr>
        <w:pStyle w:val="a8"/>
        <w:numPr>
          <w:ilvl w:val="0"/>
          <w:numId w:val="22"/>
        </w:numPr>
        <w:spacing w:before="60" w:after="60"/>
        <w:ind w:left="851" w:hanging="284"/>
        <w:contextualSpacing w:val="0"/>
        <w:jc w:val="both"/>
      </w:pPr>
      <w:r>
        <w:t>По результатам опыта строим график зависимости осадки пружины</w:t>
      </w:r>
      <w:r w:rsidR="008000D8">
        <w:t xml:space="preserve"> от нагрузки (характеристику пр</w:t>
      </w:r>
      <w:r>
        <w:t>ужины)</w:t>
      </w:r>
      <w:r w:rsidR="001C1D29">
        <w:t>.</w:t>
      </w:r>
    </w:p>
    <w:p w:rsidR="00EF4C8C" w:rsidRDefault="00EF4C8C" w:rsidP="003F4E7E">
      <w:pPr>
        <w:jc w:val="center"/>
      </w:pPr>
      <w:r>
        <w:rPr>
          <w:noProof/>
        </w:rPr>
        <w:drawing>
          <wp:inline distT="0" distB="0" distL="0" distR="0">
            <wp:extent cx="2776481" cy="2160000"/>
            <wp:effectExtent l="19050" t="0" r="4819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53454" t="27508" r="20962" b="37082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776481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1D29" w:rsidRDefault="001C1D29" w:rsidP="001C1D29">
      <w:pPr>
        <w:pStyle w:val="a8"/>
        <w:numPr>
          <w:ilvl w:val="0"/>
          <w:numId w:val="22"/>
        </w:numPr>
        <w:spacing w:before="60" w:after="60"/>
        <w:ind w:left="851" w:hanging="284"/>
        <w:contextualSpacing w:val="0"/>
        <w:jc w:val="both"/>
      </w:pPr>
      <w:r>
        <w:t xml:space="preserve">Сделать вывод, сравнив </w:t>
      </w:r>
      <w:r w:rsidR="00EF4C8C">
        <w:t xml:space="preserve">теоретическое значение коэффициента </w:t>
      </w:r>
      <m:oMath>
        <m:r>
          <w:rPr>
            <w:rFonts w:ascii="Cambria Math" w:hAnsi="Cambria Math"/>
          </w:rPr>
          <m:t>C</m:t>
        </m:r>
      </m:oMath>
      <w:r w:rsidR="00EF4C8C">
        <w:t xml:space="preserve"> </w:t>
      </w:r>
      <w:proofErr w:type="gramStart"/>
      <w:r w:rsidR="00EF4C8C">
        <w:t>с</w:t>
      </w:r>
      <w:proofErr w:type="gramEnd"/>
      <w:r w:rsidR="00EF4C8C">
        <w:t xml:space="preserve"> </w:t>
      </w:r>
      <w:r>
        <w:t>опытн</w:t>
      </w:r>
      <w:r w:rsidR="00EF4C8C">
        <w:t>ым</w:t>
      </w:r>
      <w:r>
        <w:t>.</w:t>
      </w:r>
    </w:p>
    <w:p w:rsidR="001C1D29" w:rsidRDefault="001C1D29" w:rsidP="001C1D29">
      <w:pPr>
        <w:spacing w:before="120" w:after="120"/>
        <w:rPr>
          <w:b/>
        </w:rPr>
      </w:pPr>
      <w:r>
        <w:rPr>
          <w:b/>
        </w:rPr>
        <w:t>Указания к оформлению отчёта:</w:t>
      </w:r>
    </w:p>
    <w:p w:rsidR="001C1D29" w:rsidRPr="00034F18" w:rsidRDefault="001C1D29" w:rsidP="001C1D29">
      <w:pPr>
        <w:jc w:val="both"/>
      </w:pPr>
      <w:r>
        <w:t>Отчёт выполняется в соответствии с приложением 1.</w:t>
      </w:r>
    </w:p>
    <w:p w:rsidR="001C1D29" w:rsidRDefault="001C1D29" w:rsidP="001C1D29">
      <w:pPr>
        <w:spacing w:before="120" w:after="120"/>
        <w:rPr>
          <w:b/>
        </w:rPr>
      </w:pPr>
      <w:r>
        <w:rPr>
          <w:b/>
        </w:rPr>
        <w:t>Контрольные вопросы:</w:t>
      </w:r>
    </w:p>
    <w:p w:rsidR="001C1D29" w:rsidRDefault="00EF4C8C" w:rsidP="00EF4C8C">
      <w:pPr>
        <w:pStyle w:val="a8"/>
        <w:numPr>
          <w:ilvl w:val="0"/>
          <w:numId w:val="23"/>
        </w:numPr>
        <w:spacing w:before="60" w:after="60"/>
        <w:ind w:left="851" w:hanging="284"/>
        <w:contextualSpacing w:val="0"/>
        <w:jc w:val="both"/>
      </w:pPr>
      <w:r>
        <w:t>Что называют осадкой пружины?</w:t>
      </w:r>
    </w:p>
    <w:p w:rsidR="00EF4C8C" w:rsidRDefault="00EF4C8C" w:rsidP="00EF4C8C">
      <w:pPr>
        <w:pStyle w:val="a8"/>
        <w:numPr>
          <w:ilvl w:val="0"/>
          <w:numId w:val="23"/>
        </w:numPr>
        <w:spacing w:before="60" w:after="60"/>
        <w:ind w:left="851" w:hanging="284"/>
        <w:contextualSpacing w:val="0"/>
        <w:jc w:val="both"/>
      </w:pPr>
      <w:r>
        <w:t>Что называют коэффициентом жесткости?</w:t>
      </w:r>
    </w:p>
    <w:p w:rsidR="00EF4C8C" w:rsidRDefault="00EF4C8C" w:rsidP="00EF4C8C">
      <w:pPr>
        <w:pStyle w:val="a8"/>
        <w:numPr>
          <w:ilvl w:val="0"/>
          <w:numId w:val="23"/>
        </w:numPr>
        <w:spacing w:before="60" w:after="60"/>
        <w:ind w:left="851" w:hanging="284"/>
        <w:contextualSpacing w:val="0"/>
        <w:jc w:val="both"/>
      </w:pPr>
      <w:r>
        <w:t xml:space="preserve">Как влияют на жесткость </w:t>
      </w:r>
      <m:oMath>
        <m:r>
          <w:rPr>
            <w:rFonts w:ascii="Cambria Math" w:hAnsi="Cambria Math"/>
          </w:rPr>
          <m:t>d</m:t>
        </m:r>
      </m:oMath>
      <w:r>
        <w:t xml:space="preserve">, </w:t>
      </w:r>
      <m:oMath>
        <m:r>
          <w:rPr>
            <w:rFonts w:ascii="Cambria Math" w:hAnsi="Cambria Math"/>
          </w:rPr>
          <m:t>D</m:t>
        </m:r>
      </m:oMath>
      <w:r>
        <w:t xml:space="preserve">, </w:t>
      </w:r>
      <m:oMath>
        <m:r>
          <w:rPr>
            <w:rFonts w:ascii="Cambria Math" w:hAnsi="Cambria Math"/>
          </w:rPr>
          <m:t>n</m:t>
        </m:r>
      </m:oMath>
      <w:r>
        <w:t>?</w:t>
      </w:r>
    </w:p>
    <w:p w:rsidR="003F4E7E" w:rsidRDefault="003F4E7E">
      <w:pPr>
        <w:spacing w:after="200" w:line="276" w:lineRule="auto"/>
        <w:rPr>
          <w:b/>
        </w:rPr>
      </w:pPr>
      <w:r>
        <w:rPr>
          <w:b/>
        </w:rPr>
        <w:br w:type="page"/>
      </w:r>
    </w:p>
    <w:p w:rsidR="007C5059" w:rsidRDefault="007C5059" w:rsidP="007C5059">
      <w:pPr>
        <w:spacing w:before="240"/>
        <w:jc w:val="center"/>
        <w:rPr>
          <w:b/>
        </w:rPr>
      </w:pPr>
      <w:r>
        <w:rPr>
          <w:b/>
        </w:rPr>
        <w:lastRenderedPageBreak/>
        <w:t>ИНСТРУКЦИЯ</w:t>
      </w:r>
    </w:p>
    <w:p w:rsidR="007C5059" w:rsidRPr="007C5059" w:rsidRDefault="007C5059" w:rsidP="007C5059">
      <w:pPr>
        <w:jc w:val="center"/>
        <w:rPr>
          <w:b/>
        </w:rPr>
      </w:pPr>
      <w:r>
        <w:rPr>
          <w:b/>
        </w:rPr>
        <w:t>К ЛАБОРАТОРНОЙ РАБОТЕ №</w:t>
      </w:r>
      <w:r w:rsidRPr="007C5059">
        <w:rPr>
          <w:b/>
        </w:rPr>
        <w:t>5</w:t>
      </w:r>
    </w:p>
    <w:p w:rsidR="007C5059" w:rsidRPr="009305E8" w:rsidRDefault="007C5059" w:rsidP="007C5059">
      <w:pPr>
        <w:jc w:val="center"/>
        <w:rPr>
          <w:b/>
        </w:rPr>
      </w:pPr>
      <w:r w:rsidRPr="009305E8">
        <w:rPr>
          <w:b/>
        </w:rPr>
        <w:t>«</w:t>
      </w:r>
      <w:r>
        <w:rPr>
          <w:b/>
        </w:rPr>
        <w:t>Определение линейных и угловых перемещений поперечных сечений</w:t>
      </w:r>
      <w:r>
        <w:rPr>
          <w:b/>
        </w:rPr>
        <w:br/>
        <w:t>статически определимой балки и сравнение результатов испытаний с теоретическими расчетами</w:t>
      </w:r>
      <w:r w:rsidRPr="009305E8">
        <w:rPr>
          <w:b/>
        </w:rPr>
        <w:t>»</w:t>
      </w:r>
    </w:p>
    <w:p w:rsidR="007C5059" w:rsidRDefault="007C5059" w:rsidP="007C5059">
      <w:pPr>
        <w:spacing w:before="120" w:after="120"/>
        <w:jc w:val="both"/>
      </w:pPr>
      <w:r w:rsidRPr="00A123DE">
        <w:rPr>
          <w:b/>
        </w:rPr>
        <w:t>Цель:</w:t>
      </w:r>
      <w:r>
        <w:t xml:space="preserve"> определение опытным путём прогиба и угла поворота консольной балки и сравнение этих значений с </w:t>
      </w:r>
      <w:proofErr w:type="gramStart"/>
      <w:r>
        <w:t>теоретическими</w:t>
      </w:r>
      <w:proofErr w:type="gramEnd"/>
      <w:r>
        <w:t>.</w:t>
      </w:r>
    </w:p>
    <w:p w:rsidR="007C5059" w:rsidRDefault="007C5059" w:rsidP="007C5059">
      <w:pPr>
        <w:spacing w:before="120" w:after="120"/>
        <w:jc w:val="both"/>
      </w:pPr>
      <w:r w:rsidRPr="00034F18">
        <w:rPr>
          <w:b/>
        </w:rPr>
        <w:t>Оборудование:</w:t>
      </w:r>
      <w:r>
        <w:t xml:space="preserve"> установка для испытаний на изгиб, мерительный инструмент.</w:t>
      </w:r>
    </w:p>
    <w:p w:rsidR="007C5059" w:rsidRDefault="007C5059" w:rsidP="007C5059">
      <w:pPr>
        <w:jc w:val="center"/>
      </w:pPr>
      <w:r>
        <w:rPr>
          <w:b/>
          <w:noProof/>
        </w:rPr>
        <w:drawing>
          <wp:inline distT="0" distB="0" distL="0" distR="0">
            <wp:extent cx="3475990" cy="1964691"/>
            <wp:effectExtent l="19050" t="0" r="0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3796" t="40122" r="39002" b="224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7600" cy="1965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5059" w:rsidRDefault="007C5059" w:rsidP="007C5059">
      <w:pPr>
        <w:jc w:val="both"/>
      </w:pPr>
      <w:r>
        <w:t>Индикаторы 1 и 2 показывают величины прогибов соответствующих сечений. Индикатор 3 показывает угол поворота верхнего конца штанги, на которой он установлен.</w:t>
      </w:r>
    </w:p>
    <w:p w:rsidR="007C5059" w:rsidRPr="007C5059" w:rsidRDefault="007C5059" w:rsidP="007C5059">
      <w:pPr>
        <w:jc w:val="center"/>
      </w:pPr>
      <m:oMath>
        <m:r>
          <w:rPr>
            <w:rFonts w:ascii="Cambria Math" w:hAnsi="Cambria Math"/>
          </w:rPr>
          <m:t>α=arctg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∆3</m:t>
            </m:r>
          </m:num>
          <m:den>
            <m:r>
              <w:rPr>
                <w:rFonts w:ascii="Cambria Math" w:hAnsi="Cambria Math"/>
              </w:rPr>
              <m:t>R</m:t>
            </m:r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∆3</m:t>
            </m:r>
          </m:num>
          <m:den>
            <m:r>
              <w:rPr>
                <w:rFonts w:ascii="Cambria Math" w:hAnsi="Cambria Math"/>
              </w:rPr>
              <m:t>R</m:t>
            </m:r>
          </m:den>
        </m:f>
      </m:oMath>
      <w:r w:rsidRPr="007C5059">
        <w:t xml:space="preserve"> (</w:t>
      </w:r>
      <w:r>
        <w:t>рад).</w:t>
      </w:r>
    </w:p>
    <w:p w:rsidR="007C5059" w:rsidRDefault="007C5059" w:rsidP="007C5059">
      <w:pPr>
        <w:spacing w:before="120" w:after="120"/>
        <w:rPr>
          <w:b/>
        </w:rPr>
      </w:pPr>
      <w:r w:rsidRPr="00A123DE">
        <w:rPr>
          <w:b/>
        </w:rPr>
        <w:t xml:space="preserve">Порядок </w:t>
      </w:r>
      <w:r>
        <w:rPr>
          <w:b/>
        </w:rPr>
        <w:t>выполнения опыта и запись результатов наблюдений</w:t>
      </w:r>
      <w:r w:rsidRPr="00A123DE">
        <w:rPr>
          <w:b/>
        </w:rPr>
        <w:t>:</w:t>
      </w:r>
    </w:p>
    <w:p w:rsidR="007C5059" w:rsidRDefault="007C5059" w:rsidP="007C5059">
      <w:pPr>
        <w:pStyle w:val="a8"/>
        <w:numPr>
          <w:ilvl w:val="0"/>
          <w:numId w:val="24"/>
        </w:numPr>
        <w:spacing w:before="60" w:after="60"/>
        <w:ind w:left="851" w:hanging="284"/>
        <w:contextualSpacing w:val="0"/>
        <w:jc w:val="both"/>
      </w:pPr>
      <w:proofErr w:type="spellStart"/>
      <w:r>
        <w:t>Нагружение</w:t>
      </w:r>
      <w:proofErr w:type="spellEnd"/>
      <w:r>
        <w:t xml:space="preserve"> вести ступенями, добавляя по одному грузу и записывать показания индикаторов и угла поворота в делениях с точностью до </w:t>
      </w:r>
      <m:oMath>
        <m:f>
          <m:fPr>
            <m:type m:val="skw"/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</m:oMath>
      <w:r>
        <w:t xml:space="preserve"> деления.</w:t>
      </w:r>
    </w:p>
    <w:p w:rsidR="007C5059" w:rsidRDefault="007C5059" w:rsidP="007C5059">
      <w:pPr>
        <w:pStyle w:val="a8"/>
        <w:numPr>
          <w:ilvl w:val="0"/>
          <w:numId w:val="24"/>
        </w:numPr>
        <w:spacing w:before="60" w:after="60"/>
        <w:ind w:left="851" w:hanging="284"/>
        <w:contextualSpacing w:val="0"/>
        <w:jc w:val="both"/>
      </w:pPr>
      <w:r>
        <w:t>Теоретические значения прогибов:</w:t>
      </w:r>
    </w:p>
    <w:p w:rsidR="007C5059" w:rsidRDefault="007C5059" w:rsidP="007C5059">
      <w:pPr>
        <w:ind w:left="851"/>
        <w:jc w:val="both"/>
        <w:sectPr w:rsidR="007C5059" w:rsidSect="00CA5EC4">
          <w:footerReference w:type="default" r:id="rId12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7C5059" w:rsidRDefault="007C5059" w:rsidP="003F4E7E">
      <w:pPr>
        <w:ind w:left="851"/>
        <w:jc w:val="both"/>
      </w:pPr>
      <w:r>
        <w:lastRenderedPageBreak/>
        <w:t>Сечение 1:</w:t>
      </w:r>
    </w:p>
    <w:p w:rsidR="007C5059" w:rsidRDefault="00DE044E" w:rsidP="003F4E7E">
      <w:pPr>
        <w:ind w:left="851"/>
        <w:jc w:val="both"/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y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F∙</m:t>
            </m:r>
            <m:sSubSup>
              <m:sSubSupPr>
                <m:ctrlPr>
                  <w:rPr>
                    <w:rFonts w:ascii="Cambria Math" w:hAnsi="Cambria Math"/>
                    <w:i/>
                  </w:rPr>
                </m:ctrlPr>
              </m:sSubSupPr>
              <m:e>
                <m:r>
                  <w:rPr>
                    <w:rFonts w:ascii="Cambria Math" w:hAnsi="Cambria Math"/>
                  </w:rPr>
                  <m:t>l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  <m:sup>
                <m:r>
                  <w:rPr>
                    <w:rFonts w:ascii="Cambria Math" w:hAnsi="Cambria Math"/>
                  </w:rPr>
                  <m:t>3</m:t>
                </m:r>
              </m:sup>
            </m:sSubSup>
          </m:num>
          <m:den>
            <m:r>
              <w:rPr>
                <w:rFonts w:ascii="Cambria Math" w:hAnsi="Cambria Math"/>
              </w:rPr>
              <m:t>3E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J</m:t>
                </m:r>
              </m:e>
              <m:sub>
                <m:r>
                  <w:rPr>
                    <w:rFonts w:ascii="Cambria Math" w:hAnsi="Cambria Math"/>
                  </w:rPr>
                  <m:t>x</m:t>
                </m:r>
              </m:sub>
            </m:sSub>
          </m:den>
        </m:f>
      </m:oMath>
      <w:r w:rsidR="007C5059">
        <w:rPr>
          <w:lang w:val="en-US"/>
        </w:rPr>
        <w:t xml:space="preserve"> (</w:t>
      </w:r>
      <w:proofErr w:type="gramStart"/>
      <w:r w:rsidR="007C5059">
        <w:t>мм</w:t>
      </w:r>
      <w:proofErr w:type="gramEnd"/>
      <w:r w:rsidR="007C5059">
        <w:t>);</w:t>
      </w:r>
    </w:p>
    <w:p w:rsidR="007C5059" w:rsidRDefault="007C5059" w:rsidP="003F4E7E">
      <w:pPr>
        <w:ind w:left="851"/>
        <w:jc w:val="both"/>
      </w:pPr>
    </w:p>
    <w:p w:rsidR="007C5059" w:rsidRDefault="007C5059" w:rsidP="003F4E7E">
      <w:pPr>
        <w:ind w:left="851"/>
        <w:jc w:val="both"/>
      </w:pPr>
      <w:r>
        <w:lastRenderedPageBreak/>
        <w:t>Сечение 2:</w:t>
      </w:r>
    </w:p>
    <w:p w:rsidR="007C5059" w:rsidRDefault="00DE044E" w:rsidP="003F4E7E">
      <w:pPr>
        <w:ind w:left="851"/>
        <w:sectPr w:rsidR="007C5059" w:rsidSect="007C5059">
          <w:type w:val="continuous"/>
          <w:pgSz w:w="11906" w:h="16838"/>
          <w:pgMar w:top="1134" w:right="850" w:bottom="1134" w:left="1701" w:header="708" w:footer="708" w:gutter="0"/>
          <w:cols w:num="2" w:space="708"/>
          <w:titlePg/>
          <w:docGrid w:linePitch="360"/>
        </w:sectPr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y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F</m:t>
            </m:r>
          </m:num>
          <m:den>
            <m:r>
              <w:rPr>
                <w:rFonts w:ascii="Cambria Math" w:hAnsi="Cambria Math"/>
              </w:rPr>
              <m:t>2E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J</m:t>
                </m:r>
              </m:e>
              <m:sub>
                <m:r>
                  <w:rPr>
                    <w:rFonts w:ascii="Cambria Math" w:hAnsi="Cambria Math"/>
                  </w:rPr>
                  <m:t>x</m:t>
                </m:r>
              </m:sub>
            </m:sSub>
          </m:den>
        </m:f>
        <m:r>
          <w:rPr>
            <w:rFonts w:ascii="Cambria Math" w:hAnsi="Cambria Math"/>
          </w:rPr>
          <m:t>(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sSubSup>
              <m:sSubSupPr>
                <m:ctrlPr>
                  <w:rPr>
                    <w:rFonts w:ascii="Cambria Math" w:hAnsi="Cambria Math"/>
                    <w:i/>
                  </w:rPr>
                </m:ctrlPr>
              </m:sSubSupPr>
              <m:e>
                <m:r>
                  <w:rPr>
                    <w:rFonts w:ascii="Cambria Math" w:hAnsi="Cambria Math"/>
                  </w:rPr>
                  <m:t>l</m:t>
                </m:r>
              </m:e>
              <m:sub>
                <m:r>
                  <w:rPr>
                    <w:rFonts w:ascii="Cambria Math" w:hAnsi="Cambria Math"/>
                  </w:rPr>
                  <m:t>2</m:t>
                </m:r>
              </m:sub>
              <m:sup>
                <m:r>
                  <w:rPr>
                    <w:rFonts w:ascii="Cambria Math" w:hAnsi="Cambria Math"/>
                  </w:rPr>
                  <m:t>2</m:t>
                </m:r>
              </m:sup>
            </m:sSubSup>
          </m:num>
          <m:den>
            <m:r>
              <w:rPr>
                <w:rFonts w:ascii="Cambria Math" w:hAnsi="Cambria Math"/>
              </w:rPr>
              <m:t>2</m:t>
            </m:r>
          </m:den>
        </m:f>
        <m:r>
          <w:rPr>
            <w:rFonts w:ascii="Cambria Math" w:hAnsi="Cambria Math"/>
          </w:rPr>
          <m:t>-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l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sSubSup>
          <m:sSubSupPr>
            <m:ctrlPr>
              <w:rPr>
                <w:rFonts w:ascii="Cambria Math" w:hAnsi="Cambria Math"/>
                <w:i/>
                <w:lang w:val="en-US"/>
              </w:rPr>
            </m:ctrlPr>
          </m:sSubSupPr>
          <m:e>
            <m:r>
              <w:rPr>
                <w:rFonts w:ascii="Cambria Math" w:hAnsi="Cambria Math"/>
                <w:lang w:val="en-US"/>
              </w:rPr>
              <m:t>l</m:t>
            </m:r>
          </m:e>
          <m:sub>
            <m:r>
              <w:rPr>
                <w:rFonts w:ascii="Cambria Math" w:hAnsi="Cambria Math"/>
              </w:rPr>
              <m:t>2</m:t>
            </m:r>
          </m:sub>
          <m:sup>
            <m:r>
              <w:rPr>
                <w:rFonts w:ascii="Cambria Math" w:hAnsi="Cambria Math"/>
              </w:rPr>
              <m:t>2</m:t>
            </m:r>
          </m:sup>
        </m:sSubSup>
        <m:r>
          <w:rPr>
            <w:rFonts w:ascii="Cambria Math" w:hAnsi="Cambria Math"/>
          </w:rPr>
          <m:t>)</m:t>
        </m:r>
      </m:oMath>
      <w:r w:rsidR="007C5059" w:rsidRPr="007C5059">
        <w:t xml:space="preserve"> (</w:t>
      </w:r>
      <w:proofErr w:type="gramStart"/>
      <w:r w:rsidR="007C5059">
        <w:t>мм</w:t>
      </w:r>
      <w:proofErr w:type="gramEnd"/>
      <w:r w:rsidR="007C5059">
        <w:t>).</w:t>
      </w:r>
    </w:p>
    <w:p w:rsidR="000C2181" w:rsidRDefault="000C2181" w:rsidP="003F4E7E">
      <w:pPr>
        <w:pStyle w:val="a8"/>
        <w:ind w:left="851"/>
        <w:contextualSpacing w:val="0"/>
        <w:jc w:val="both"/>
      </w:pPr>
      <w:r>
        <w:lastRenderedPageBreak/>
        <w:t>Теоретическое значение угла:</w:t>
      </w:r>
    </w:p>
    <w:p w:rsidR="000C2181" w:rsidRPr="000C2181" w:rsidRDefault="00DE044E" w:rsidP="003F4E7E">
      <w:pPr>
        <w:pStyle w:val="a8"/>
        <w:ind w:left="0"/>
        <w:contextualSpacing w:val="0"/>
        <w:jc w:val="center"/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α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F∙</m:t>
            </m:r>
            <m:sSubSup>
              <m:sSubSupPr>
                <m:ctrlPr>
                  <w:rPr>
                    <w:rFonts w:ascii="Cambria Math" w:hAnsi="Cambria Math"/>
                    <w:i/>
                  </w:rPr>
                </m:ctrlPr>
              </m:sSubSupPr>
              <m:e>
                <m:r>
                  <w:rPr>
                    <w:rFonts w:ascii="Cambria Math" w:hAnsi="Cambria Math"/>
                  </w:rPr>
                  <m:t>l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  <m:sup>
                <m:r>
                  <w:rPr>
                    <w:rFonts w:ascii="Cambria Math" w:hAnsi="Cambria Math"/>
                  </w:rPr>
                  <m:t>2</m:t>
                </m:r>
              </m:sup>
            </m:sSubSup>
          </m:num>
          <m:den>
            <m:r>
              <w:rPr>
                <w:rFonts w:ascii="Cambria Math" w:hAnsi="Cambria Math"/>
              </w:rPr>
              <m:t>2E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J</m:t>
                </m:r>
              </m:e>
              <m:sub>
                <m:r>
                  <w:rPr>
                    <w:rFonts w:ascii="Cambria Math" w:hAnsi="Cambria Math"/>
                  </w:rPr>
                  <m:t>x</m:t>
                </m:r>
              </m:sub>
            </m:sSub>
          </m:den>
        </m:f>
      </m:oMath>
      <w:r w:rsidR="000C2181">
        <w:t xml:space="preserve"> (рад)</w:t>
      </w:r>
      <w:r w:rsidR="000C2181" w:rsidRPr="000C2181">
        <w:t>,</w:t>
      </w:r>
    </w:p>
    <w:p w:rsidR="000C2181" w:rsidRDefault="000C2181" w:rsidP="003F4E7E">
      <w:pPr>
        <w:pStyle w:val="a8"/>
        <w:ind w:left="851"/>
        <w:contextualSpacing w:val="0"/>
        <w:jc w:val="both"/>
      </w:pPr>
      <w:r>
        <w:t xml:space="preserve">где </w:t>
      </w:r>
      <m:oMath>
        <m:r>
          <w:rPr>
            <w:rFonts w:ascii="Cambria Math" w:hAnsi="Cambria Math"/>
          </w:rPr>
          <m:t>F</m:t>
        </m:r>
      </m:oMath>
      <w:r>
        <w:t xml:space="preserve"> – нагрузка, Н (</w:t>
      </w:r>
      <m:oMath>
        <m:r>
          <w:rPr>
            <w:rFonts w:ascii="Cambria Math" w:hAnsi="Cambria Math"/>
          </w:rPr>
          <m:t>F=8,43 Н)</m:t>
        </m:r>
      </m:oMath>
      <w:r>
        <w:t>;</w:t>
      </w:r>
    </w:p>
    <w:p w:rsidR="000C2181" w:rsidRDefault="000C2181" w:rsidP="003F4E7E">
      <w:pPr>
        <w:pStyle w:val="a8"/>
        <w:ind w:left="851" w:firstLine="425"/>
        <w:contextualSpacing w:val="0"/>
        <w:jc w:val="both"/>
      </w:pPr>
      <m:oMath>
        <m:r>
          <w:rPr>
            <w:rFonts w:ascii="Cambria Math" w:hAnsi="Cambria Math"/>
          </w:rPr>
          <m:t>l</m:t>
        </m:r>
      </m:oMath>
      <w:r>
        <w:t xml:space="preserve"> - расстояние от заделки до сечения, </w:t>
      </w:r>
      <w:proofErr w:type="gramStart"/>
      <w:r>
        <w:t>мм</w:t>
      </w:r>
      <w:proofErr w:type="gramEnd"/>
      <w:r>
        <w:t>;</w:t>
      </w:r>
    </w:p>
    <w:p w:rsidR="000C2181" w:rsidRDefault="000C2181" w:rsidP="003F4E7E">
      <w:pPr>
        <w:pStyle w:val="a8"/>
        <w:ind w:left="851" w:firstLine="425"/>
        <w:contextualSpacing w:val="0"/>
        <w:jc w:val="both"/>
      </w:pPr>
      <m:oMath>
        <m:r>
          <w:rPr>
            <w:rFonts w:ascii="Cambria Math" w:hAnsi="Cambria Math"/>
          </w:rPr>
          <m:t>E</m:t>
        </m:r>
      </m:oMath>
      <w:r>
        <w:t xml:space="preserve"> - модуль упругости материала (для стали </w:t>
      </w:r>
      <m:oMath>
        <m:r>
          <w:rPr>
            <w:rFonts w:ascii="Cambria Math" w:hAnsi="Cambria Math"/>
          </w:rPr>
          <m:t>E=2∙1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0</m:t>
            </m:r>
          </m:e>
          <m:sup>
            <m:r>
              <w:rPr>
                <w:rFonts w:ascii="Cambria Math" w:hAnsi="Cambria Math"/>
              </w:rPr>
              <m:t>5</m:t>
            </m:r>
          </m:sup>
        </m:sSup>
        <m:r>
          <w:rPr>
            <w:rFonts w:ascii="Cambria Math" w:hAnsi="Cambria Math"/>
          </w:rPr>
          <m:t>Н/м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w:proofErr w:type="gramStart"/>
            <m:r>
              <w:rPr>
                <w:rFonts w:ascii="Cambria Math" w:hAnsi="Cambria Math"/>
              </w:rPr>
              <m:t>м</m:t>
            </m:r>
            <w:proofErr w:type="gramEnd"/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)</m:t>
        </m:r>
      </m:oMath>
      <w:r>
        <w:t>;</w:t>
      </w:r>
    </w:p>
    <w:p w:rsidR="000C2181" w:rsidRDefault="00DE044E" w:rsidP="003F4E7E">
      <w:pPr>
        <w:pStyle w:val="a8"/>
        <w:ind w:left="851" w:firstLine="425"/>
        <w:contextualSpacing w:val="0"/>
        <w:jc w:val="both"/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J</m:t>
            </m:r>
          </m:e>
          <m:sub>
            <m:r>
              <w:rPr>
                <w:rFonts w:ascii="Cambria Math" w:hAnsi="Cambria Math"/>
              </w:rPr>
              <m:t>x</m:t>
            </m:r>
          </m:sub>
        </m:sSub>
      </m:oMath>
      <w:r w:rsidR="000C2181">
        <w:t xml:space="preserve"> - момент инерции сечения, мм</w:t>
      </w:r>
      <w:proofErr w:type="gramStart"/>
      <w:r w:rsidR="000C2181" w:rsidRPr="000C2181">
        <w:rPr>
          <w:vertAlign w:val="superscript"/>
        </w:rPr>
        <w:t>4</w:t>
      </w:r>
      <w:proofErr w:type="gramEnd"/>
      <w:r w:rsidR="000C2181">
        <w:t>:</w:t>
      </w:r>
    </w:p>
    <w:p w:rsidR="000C2181" w:rsidRDefault="00DE044E" w:rsidP="003F4E7E">
      <w:pPr>
        <w:pStyle w:val="a8"/>
        <w:ind w:left="0"/>
        <w:contextualSpacing w:val="0"/>
        <w:jc w:val="center"/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J</m:t>
            </m:r>
          </m:e>
          <m:sub>
            <m:r>
              <w:rPr>
                <w:rFonts w:ascii="Cambria Math" w:hAnsi="Cambria Math"/>
              </w:rPr>
              <m:t>x</m:t>
            </m:r>
          </m:sub>
        </m:sSub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  <w:lang w:val="en-US"/>
              </w:rPr>
              <m:t>b</m:t>
            </m:r>
            <m:sSup>
              <m:sSup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h</m:t>
                </m:r>
              </m:e>
              <m:sup>
                <m:r>
                  <w:rPr>
                    <w:rFonts w:ascii="Cambria Math" w:hAnsi="Cambria Math"/>
                  </w:rPr>
                  <m:t>3</m:t>
                </m:r>
              </m:sup>
            </m:sSup>
          </m:num>
          <m:den>
            <m:r>
              <w:rPr>
                <w:rFonts w:ascii="Cambria Math" w:hAnsi="Cambria Math"/>
              </w:rPr>
              <m:t>12</m:t>
            </m:r>
          </m:den>
        </m:f>
      </m:oMath>
      <w:r w:rsidR="000C2181" w:rsidRPr="004D3787">
        <w:t xml:space="preserve"> (</w:t>
      </w:r>
      <w:r w:rsidR="000C2181">
        <w:t>мм</w:t>
      </w:r>
      <w:proofErr w:type="gramStart"/>
      <w:r w:rsidR="000C2181" w:rsidRPr="000C2181">
        <w:rPr>
          <w:vertAlign w:val="superscript"/>
        </w:rPr>
        <w:t>4</w:t>
      </w:r>
      <w:proofErr w:type="gramEnd"/>
      <w:r w:rsidR="000C2181" w:rsidRPr="004D3787">
        <w:t>),</w:t>
      </w:r>
    </w:p>
    <w:p w:rsidR="000C2181" w:rsidRDefault="000C2181" w:rsidP="003F4E7E">
      <w:pPr>
        <w:pStyle w:val="a8"/>
        <w:ind w:left="0" w:firstLine="851"/>
        <w:contextualSpacing w:val="0"/>
      </w:pPr>
      <w:r>
        <w:t xml:space="preserve">где </w:t>
      </w:r>
      <m:oMath>
        <m:r>
          <w:rPr>
            <w:rFonts w:ascii="Cambria Math" w:hAnsi="Cambria Math"/>
            <w:lang w:val="en-US"/>
          </w:rPr>
          <m:t>b</m:t>
        </m:r>
      </m:oMath>
      <w:r>
        <w:t xml:space="preserve"> - ширина сечения, </w:t>
      </w:r>
      <w:proofErr w:type="gramStart"/>
      <w:r>
        <w:t>мм</w:t>
      </w:r>
      <w:proofErr w:type="gramEnd"/>
      <w:r>
        <w:t>;</w:t>
      </w:r>
    </w:p>
    <w:p w:rsidR="000C2181" w:rsidRPr="008000D8" w:rsidRDefault="008000D8" w:rsidP="003F4E7E">
      <w:pPr>
        <w:pStyle w:val="a8"/>
        <w:ind w:left="0" w:firstLine="1276"/>
        <w:contextualSpacing w:val="0"/>
      </w:pPr>
      <m:oMath>
        <m:r>
          <w:rPr>
            <w:rFonts w:ascii="Cambria Math" w:hAnsi="Cambria Math"/>
            <w:lang w:val="en-US"/>
          </w:rPr>
          <m:t>h</m:t>
        </m:r>
      </m:oMath>
      <w:r>
        <w:t xml:space="preserve"> - высота сечения, </w:t>
      </w:r>
      <w:proofErr w:type="gramStart"/>
      <w:r>
        <w:t>мм</w:t>
      </w:r>
      <w:proofErr w:type="gramEnd"/>
      <w:r>
        <w:t>.</w:t>
      </w:r>
    </w:p>
    <w:p w:rsidR="007C5059" w:rsidRDefault="008000D8" w:rsidP="007C5059">
      <w:pPr>
        <w:pStyle w:val="a8"/>
        <w:numPr>
          <w:ilvl w:val="0"/>
          <w:numId w:val="24"/>
        </w:numPr>
        <w:spacing w:before="60" w:after="60"/>
        <w:ind w:left="851" w:hanging="284"/>
        <w:contextualSpacing w:val="0"/>
        <w:jc w:val="both"/>
      </w:pPr>
      <w:r>
        <w:t>Р</w:t>
      </w:r>
      <w:r w:rsidR="007C5059">
        <w:t xml:space="preserve">езультаты </w:t>
      </w:r>
      <w:r>
        <w:t>занести</w:t>
      </w:r>
      <w:r w:rsidR="007C5059">
        <w:t xml:space="preserve"> в таблицу:</w:t>
      </w:r>
    </w:p>
    <w:tbl>
      <w:tblPr>
        <w:tblStyle w:val="a7"/>
        <w:tblW w:w="10206" w:type="dxa"/>
        <w:tblInd w:w="-459" w:type="dxa"/>
        <w:tblLayout w:type="fixed"/>
        <w:tblLook w:val="04A0"/>
      </w:tblPr>
      <w:tblGrid>
        <w:gridCol w:w="817"/>
        <w:gridCol w:w="850"/>
        <w:gridCol w:w="851"/>
        <w:gridCol w:w="850"/>
        <w:gridCol w:w="2269"/>
        <w:gridCol w:w="2268"/>
        <w:gridCol w:w="2301"/>
      </w:tblGrid>
      <w:tr w:rsidR="008000D8" w:rsidTr="008000D8">
        <w:tc>
          <w:tcPr>
            <w:tcW w:w="817" w:type="dxa"/>
            <w:vMerge w:val="restart"/>
            <w:vAlign w:val="center"/>
          </w:tcPr>
          <w:p w:rsidR="008000D8" w:rsidRDefault="008000D8" w:rsidP="008000D8">
            <w:pPr>
              <w:pStyle w:val="a8"/>
              <w:ind w:left="0"/>
              <w:contextualSpacing w:val="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P(H)</m:t>
                </m:r>
              </m:oMath>
            </m:oMathPara>
          </w:p>
        </w:tc>
        <w:tc>
          <w:tcPr>
            <w:tcW w:w="2551" w:type="dxa"/>
            <w:gridSpan w:val="3"/>
            <w:vAlign w:val="center"/>
          </w:tcPr>
          <w:p w:rsidR="008000D8" w:rsidRDefault="008000D8" w:rsidP="008000D8">
            <w:pPr>
              <w:pStyle w:val="a8"/>
              <w:ind w:left="0"/>
              <w:contextualSpacing w:val="0"/>
              <w:jc w:val="center"/>
            </w:pPr>
            <w:r>
              <w:t>Показания индикаторов</w:t>
            </w:r>
          </w:p>
        </w:tc>
        <w:tc>
          <w:tcPr>
            <w:tcW w:w="6838" w:type="dxa"/>
            <w:gridSpan w:val="3"/>
            <w:vAlign w:val="center"/>
          </w:tcPr>
          <w:p w:rsidR="008000D8" w:rsidRDefault="008000D8" w:rsidP="008000D8">
            <w:pPr>
              <w:pStyle w:val="a8"/>
              <w:ind w:left="0"/>
              <w:contextualSpacing w:val="0"/>
              <w:jc w:val="center"/>
            </w:pPr>
            <w:r>
              <w:t>Прирост показаний на один груз (в делениях)</w:t>
            </w:r>
          </w:p>
        </w:tc>
      </w:tr>
      <w:tr w:rsidR="008000D8" w:rsidTr="008000D8">
        <w:tc>
          <w:tcPr>
            <w:tcW w:w="817" w:type="dxa"/>
            <w:vMerge/>
            <w:vAlign w:val="center"/>
          </w:tcPr>
          <w:p w:rsidR="008000D8" w:rsidRDefault="008000D8" w:rsidP="008000D8">
            <w:pPr>
              <w:pStyle w:val="a8"/>
              <w:ind w:left="0"/>
              <w:contextualSpacing w:val="0"/>
              <w:jc w:val="center"/>
            </w:pPr>
          </w:p>
        </w:tc>
        <w:tc>
          <w:tcPr>
            <w:tcW w:w="850" w:type="dxa"/>
            <w:vAlign w:val="center"/>
          </w:tcPr>
          <w:p w:rsidR="008000D8" w:rsidRDefault="008000D8" w:rsidP="008000D8">
            <w:pPr>
              <w:pStyle w:val="a8"/>
              <w:ind w:left="0"/>
              <w:contextualSpacing w:val="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∆1</m:t>
                </m:r>
              </m:oMath>
            </m:oMathPara>
          </w:p>
        </w:tc>
        <w:tc>
          <w:tcPr>
            <w:tcW w:w="851" w:type="dxa"/>
            <w:vAlign w:val="center"/>
          </w:tcPr>
          <w:p w:rsidR="008000D8" w:rsidRDefault="008000D8" w:rsidP="008000D8">
            <w:pPr>
              <w:pStyle w:val="a8"/>
              <w:ind w:left="0"/>
              <w:contextualSpacing w:val="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∆2</m:t>
                </m:r>
              </m:oMath>
            </m:oMathPara>
          </w:p>
        </w:tc>
        <w:tc>
          <w:tcPr>
            <w:tcW w:w="850" w:type="dxa"/>
            <w:vAlign w:val="center"/>
          </w:tcPr>
          <w:p w:rsidR="008000D8" w:rsidRDefault="008000D8" w:rsidP="008000D8">
            <w:pPr>
              <w:pStyle w:val="a8"/>
              <w:ind w:left="0"/>
              <w:contextualSpacing w:val="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∆3</m:t>
                </m:r>
              </m:oMath>
            </m:oMathPara>
          </w:p>
        </w:tc>
        <w:tc>
          <w:tcPr>
            <w:tcW w:w="2269" w:type="dxa"/>
            <w:vAlign w:val="center"/>
          </w:tcPr>
          <w:p w:rsidR="008000D8" w:rsidRDefault="008000D8" w:rsidP="008000D8">
            <w:pPr>
              <w:pStyle w:val="a8"/>
              <w:ind w:left="0"/>
              <w:contextualSpacing w:val="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δ1=∆1-∆1(n-1)</m:t>
                </m:r>
              </m:oMath>
            </m:oMathPara>
          </w:p>
        </w:tc>
        <w:tc>
          <w:tcPr>
            <w:tcW w:w="2268" w:type="dxa"/>
            <w:vAlign w:val="center"/>
          </w:tcPr>
          <w:p w:rsidR="008000D8" w:rsidRDefault="008000D8" w:rsidP="008000D8">
            <w:pPr>
              <w:pStyle w:val="a8"/>
              <w:ind w:left="0"/>
              <w:contextualSpacing w:val="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δ2=∆2-∆2(n-1)</m:t>
                </m:r>
              </m:oMath>
            </m:oMathPara>
          </w:p>
        </w:tc>
        <w:tc>
          <w:tcPr>
            <w:tcW w:w="2301" w:type="dxa"/>
            <w:vAlign w:val="center"/>
          </w:tcPr>
          <w:p w:rsidR="008000D8" w:rsidRDefault="008000D8" w:rsidP="008000D8">
            <w:pPr>
              <w:pStyle w:val="a8"/>
              <w:ind w:left="0"/>
              <w:contextualSpacing w:val="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δ3=∆3-∆3(n-1)</m:t>
                </m:r>
              </m:oMath>
            </m:oMathPara>
          </w:p>
        </w:tc>
      </w:tr>
      <w:tr w:rsidR="008000D8" w:rsidTr="008000D8">
        <w:tc>
          <w:tcPr>
            <w:tcW w:w="817" w:type="dxa"/>
          </w:tcPr>
          <w:p w:rsidR="008000D8" w:rsidRPr="008000D8" w:rsidRDefault="008000D8" w:rsidP="008000D8">
            <w:pPr>
              <w:pStyle w:val="a8"/>
              <w:ind w:left="0"/>
              <w:contextualSpacing w:val="0"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850" w:type="dxa"/>
          </w:tcPr>
          <w:p w:rsidR="008000D8" w:rsidRDefault="008000D8" w:rsidP="008000D8">
            <w:pPr>
              <w:pStyle w:val="a8"/>
              <w:ind w:left="0"/>
              <w:contextualSpacing w:val="0"/>
              <w:jc w:val="both"/>
            </w:pPr>
          </w:p>
        </w:tc>
        <w:tc>
          <w:tcPr>
            <w:tcW w:w="851" w:type="dxa"/>
          </w:tcPr>
          <w:p w:rsidR="008000D8" w:rsidRDefault="008000D8" w:rsidP="008000D8">
            <w:pPr>
              <w:pStyle w:val="a8"/>
              <w:ind w:left="0"/>
              <w:contextualSpacing w:val="0"/>
              <w:jc w:val="both"/>
            </w:pPr>
          </w:p>
        </w:tc>
        <w:tc>
          <w:tcPr>
            <w:tcW w:w="850" w:type="dxa"/>
          </w:tcPr>
          <w:p w:rsidR="008000D8" w:rsidRDefault="008000D8" w:rsidP="008000D8">
            <w:pPr>
              <w:pStyle w:val="a8"/>
              <w:ind w:left="0"/>
              <w:contextualSpacing w:val="0"/>
              <w:jc w:val="both"/>
            </w:pPr>
          </w:p>
        </w:tc>
        <w:tc>
          <w:tcPr>
            <w:tcW w:w="2269" w:type="dxa"/>
          </w:tcPr>
          <w:p w:rsidR="008000D8" w:rsidRDefault="008000D8" w:rsidP="008000D8">
            <w:pPr>
              <w:pStyle w:val="a8"/>
              <w:ind w:left="0"/>
              <w:contextualSpacing w:val="0"/>
              <w:jc w:val="both"/>
            </w:pPr>
          </w:p>
        </w:tc>
        <w:tc>
          <w:tcPr>
            <w:tcW w:w="2268" w:type="dxa"/>
          </w:tcPr>
          <w:p w:rsidR="008000D8" w:rsidRDefault="008000D8" w:rsidP="008000D8">
            <w:pPr>
              <w:pStyle w:val="a8"/>
              <w:ind w:left="0"/>
              <w:contextualSpacing w:val="0"/>
              <w:jc w:val="both"/>
            </w:pPr>
          </w:p>
        </w:tc>
        <w:tc>
          <w:tcPr>
            <w:tcW w:w="2301" w:type="dxa"/>
          </w:tcPr>
          <w:p w:rsidR="008000D8" w:rsidRDefault="008000D8" w:rsidP="008000D8">
            <w:pPr>
              <w:pStyle w:val="a8"/>
              <w:ind w:left="0"/>
              <w:contextualSpacing w:val="0"/>
              <w:jc w:val="both"/>
            </w:pPr>
          </w:p>
        </w:tc>
      </w:tr>
      <w:tr w:rsidR="008000D8" w:rsidTr="008000D8">
        <w:tc>
          <w:tcPr>
            <w:tcW w:w="817" w:type="dxa"/>
          </w:tcPr>
          <w:p w:rsidR="008000D8" w:rsidRPr="008000D8" w:rsidRDefault="008000D8" w:rsidP="008000D8">
            <w:pPr>
              <w:pStyle w:val="a8"/>
              <w:ind w:left="0"/>
              <w:contextualSpacing w:val="0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850" w:type="dxa"/>
          </w:tcPr>
          <w:p w:rsidR="008000D8" w:rsidRDefault="008000D8" w:rsidP="008000D8">
            <w:pPr>
              <w:pStyle w:val="a8"/>
              <w:ind w:left="0"/>
              <w:contextualSpacing w:val="0"/>
              <w:jc w:val="both"/>
            </w:pPr>
          </w:p>
        </w:tc>
        <w:tc>
          <w:tcPr>
            <w:tcW w:w="851" w:type="dxa"/>
          </w:tcPr>
          <w:p w:rsidR="008000D8" w:rsidRDefault="008000D8" w:rsidP="008000D8">
            <w:pPr>
              <w:pStyle w:val="a8"/>
              <w:ind w:left="0"/>
              <w:contextualSpacing w:val="0"/>
              <w:jc w:val="both"/>
            </w:pPr>
          </w:p>
        </w:tc>
        <w:tc>
          <w:tcPr>
            <w:tcW w:w="850" w:type="dxa"/>
          </w:tcPr>
          <w:p w:rsidR="008000D8" w:rsidRDefault="008000D8" w:rsidP="008000D8">
            <w:pPr>
              <w:pStyle w:val="a8"/>
              <w:ind w:left="0"/>
              <w:contextualSpacing w:val="0"/>
              <w:jc w:val="both"/>
            </w:pPr>
          </w:p>
        </w:tc>
        <w:tc>
          <w:tcPr>
            <w:tcW w:w="2269" w:type="dxa"/>
          </w:tcPr>
          <w:p w:rsidR="008000D8" w:rsidRDefault="008000D8" w:rsidP="008000D8">
            <w:pPr>
              <w:pStyle w:val="a8"/>
              <w:ind w:left="0"/>
              <w:contextualSpacing w:val="0"/>
              <w:jc w:val="both"/>
            </w:pPr>
          </w:p>
        </w:tc>
        <w:tc>
          <w:tcPr>
            <w:tcW w:w="2268" w:type="dxa"/>
          </w:tcPr>
          <w:p w:rsidR="008000D8" w:rsidRDefault="008000D8" w:rsidP="008000D8">
            <w:pPr>
              <w:pStyle w:val="a8"/>
              <w:ind w:left="0"/>
              <w:contextualSpacing w:val="0"/>
              <w:jc w:val="both"/>
            </w:pPr>
          </w:p>
        </w:tc>
        <w:tc>
          <w:tcPr>
            <w:tcW w:w="2301" w:type="dxa"/>
          </w:tcPr>
          <w:p w:rsidR="008000D8" w:rsidRDefault="008000D8" w:rsidP="008000D8">
            <w:pPr>
              <w:pStyle w:val="a8"/>
              <w:ind w:left="0"/>
              <w:contextualSpacing w:val="0"/>
              <w:jc w:val="both"/>
            </w:pPr>
          </w:p>
        </w:tc>
      </w:tr>
      <w:tr w:rsidR="008000D8" w:rsidTr="008000D8">
        <w:tc>
          <w:tcPr>
            <w:tcW w:w="817" w:type="dxa"/>
          </w:tcPr>
          <w:p w:rsidR="008000D8" w:rsidRPr="008000D8" w:rsidRDefault="008000D8" w:rsidP="008000D8">
            <w:pPr>
              <w:pStyle w:val="a8"/>
              <w:ind w:left="0"/>
              <w:contextualSpacing w:val="0"/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850" w:type="dxa"/>
          </w:tcPr>
          <w:p w:rsidR="008000D8" w:rsidRDefault="008000D8" w:rsidP="008000D8">
            <w:pPr>
              <w:pStyle w:val="a8"/>
              <w:ind w:left="0"/>
              <w:contextualSpacing w:val="0"/>
              <w:jc w:val="both"/>
            </w:pPr>
          </w:p>
        </w:tc>
        <w:tc>
          <w:tcPr>
            <w:tcW w:w="851" w:type="dxa"/>
          </w:tcPr>
          <w:p w:rsidR="008000D8" w:rsidRDefault="008000D8" w:rsidP="008000D8">
            <w:pPr>
              <w:pStyle w:val="a8"/>
              <w:ind w:left="0"/>
              <w:contextualSpacing w:val="0"/>
              <w:jc w:val="both"/>
            </w:pPr>
          </w:p>
        </w:tc>
        <w:tc>
          <w:tcPr>
            <w:tcW w:w="850" w:type="dxa"/>
          </w:tcPr>
          <w:p w:rsidR="008000D8" w:rsidRDefault="008000D8" w:rsidP="008000D8">
            <w:pPr>
              <w:pStyle w:val="a8"/>
              <w:ind w:left="0"/>
              <w:contextualSpacing w:val="0"/>
              <w:jc w:val="both"/>
            </w:pPr>
          </w:p>
        </w:tc>
        <w:tc>
          <w:tcPr>
            <w:tcW w:w="2269" w:type="dxa"/>
          </w:tcPr>
          <w:p w:rsidR="008000D8" w:rsidRDefault="008000D8" w:rsidP="008000D8">
            <w:pPr>
              <w:pStyle w:val="a8"/>
              <w:ind w:left="0"/>
              <w:contextualSpacing w:val="0"/>
              <w:jc w:val="both"/>
            </w:pPr>
          </w:p>
        </w:tc>
        <w:tc>
          <w:tcPr>
            <w:tcW w:w="2268" w:type="dxa"/>
          </w:tcPr>
          <w:p w:rsidR="008000D8" w:rsidRDefault="008000D8" w:rsidP="008000D8">
            <w:pPr>
              <w:pStyle w:val="a8"/>
              <w:ind w:left="0"/>
              <w:contextualSpacing w:val="0"/>
              <w:jc w:val="both"/>
            </w:pPr>
          </w:p>
        </w:tc>
        <w:tc>
          <w:tcPr>
            <w:tcW w:w="2301" w:type="dxa"/>
          </w:tcPr>
          <w:p w:rsidR="008000D8" w:rsidRDefault="008000D8" w:rsidP="008000D8">
            <w:pPr>
              <w:pStyle w:val="a8"/>
              <w:ind w:left="0"/>
              <w:contextualSpacing w:val="0"/>
              <w:jc w:val="both"/>
            </w:pPr>
          </w:p>
        </w:tc>
      </w:tr>
      <w:tr w:rsidR="008000D8" w:rsidTr="008000D8">
        <w:tc>
          <w:tcPr>
            <w:tcW w:w="817" w:type="dxa"/>
          </w:tcPr>
          <w:p w:rsidR="008000D8" w:rsidRPr="008000D8" w:rsidRDefault="008000D8" w:rsidP="008000D8">
            <w:pPr>
              <w:pStyle w:val="a8"/>
              <w:ind w:left="0"/>
              <w:contextualSpacing w:val="0"/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850" w:type="dxa"/>
          </w:tcPr>
          <w:p w:rsidR="008000D8" w:rsidRDefault="008000D8" w:rsidP="008000D8">
            <w:pPr>
              <w:pStyle w:val="a8"/>
              <w:ind w:left="0"/>
              <w:contextualSpacing w:val="0"/>
              <w:jc w:val="both"/>
            </w:pPr>
          </w:p>
        </w:tc>
        <w:tc>
          <w:tcPr>
            <w:tcW w:w="851" w:type="dxa"/>
          </w:tcPr>
          <w:p w:rsidR="008000D8" w:rsidRDefault="008000D8" w:rsidP="008000D8">
            <w:pPr>
              <w:pStyle w:val="a8"/>
              <w:ind w:left="0"/>
              <w:contextualSpacing w:val="0"/>
              <w:jc w:val="both"/>
            </w:pPr>
          </w:p>
        </w:tc>
        <w:tc>
          <w:tcPr>
            <w:tcW w:w="850" w:type="dxa"/>
          </w:tcPr>
          <w:p w:rsidR="008000D8" w:rsidRDefault="008000D8" w:rsidP="008000D8">
            <w:pPr>
              <w:pStyle w:val="a8"/>
              <w:ind w:left="0"/>
              <w:contextualSpacing w:val="0"/>
              <w:jc w:val="both"/>
            </w:pPr>
          </w:p>
        </w:tc>
        <w:tc>
          <w:tcPr>
            <w:tcW w:w="2269" w:type="dxa"/>
          </w:tcPr>
          <w:p w:rsidR="008000D8" w:rsidRDefault="008000D8" w:rsidP="008000D8">
            <w:pPr>
              <w:pStyle w:val="a8"/>
              <w:ind w:left="0"/>
              <w:contextualSpacing w:val="0"/>
              <w:jc w:val="both"/>
            </w:pPr>
          </w:p>
        </w:tc>
        <w:tc>
          <w:tcPr>
            <w:tcW w:w="2268" w:type="dxa"/>
          </w:tcPr>
          <w:p w:rsidR="008000D8" w:rsidRDefault="008000D8" w:rsidP="008000D8">
            <w:pPr>
              <w:pStyle w:val="a8"/>
              <w:ind w:left="0"/>
              <w:contextualSpacing w:val="0"/>
              <w:jc w:val="both"/>
            </w:pPr>
          </w:p>
        </w:tc>
        <w:tc>
          <w:tcPr>
            <w:tcW w:w="2301" w:type="dxa"/>
          </w:tcPr>
          <w:p w:rsidR="008000D8" w:rsidRDefault="008000D8" w:rsidP="008000D8">
            <w:pPr>
              <w:pStyle w:val="a8"/>
              <w:ind w:left="0"/>
              <w:contextualSpacing w:val="0"/>
              <w:jc w:val="both"/>
            </w:pPr>
          </w:p>
        </w:tc>
      </w:tr>
      <w:tr w:rsidR="008000D8" w:rsidTr="008000D8">
        <w:tc>
          <w:tcPr>
            <w:tcW w:w="817" w:type="dxa"/>
          </w:tcPr>
          <w:p w:rsidR="008000D8" w:rsidRPr="008000D8" w:rsidRDefault="008000D8" w:rsidP="008000D8">
            <w:pPr>
              <w:pStyle w:val="a8"/>
              <w:ind w:left="0"/>
              <w:contextualSpacing w:val="0"/>
              <w:jc w:val="center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tcW w:w="850" w:type="dxa"/>
          </w:tcPr>
          <w:p w:rsidR="008000D8" w:rsidRDefault="008000D8" w:rsidP="008000D8">
            <w:pPr>
              <w:pStyle w:val="a8"/>
              <w:ind w:left="0"/>
              <w:contextualSpacing w:val="0"/>
              <w:jc w:val="both"/>
            </w:pPr>
          </w:p>
        </w:tc>
        <w:tc>
          <w:tcPr>
            <w:tcW w:w="851" w:type="dxa"/>
          </w:tcPr>
          <w:p w:rsidR="008000D8" w:rsidRDefault="008000D8" w:rsidP="008000D8">
            <w:pPr>
              <w:pStyle w:val="a8"/>
              <w:ind w:left="0"/>
              <w:contextualSpacing w:val="0"/>
              <w:jc w:val="both"/>
            </w:pPr>
          </w:p>
        </w:tc>
        <w:tc>
          <w:tcPr>
            <w:tcW w:w="850" w:type="dxa"/>
          </w:tcPr>
          <w:p w:rsidR="008000D8" w:rsidRDefault="008000D8" w:rsidP="008000D8">
            <w:pPr>
              <w:pStyle w:val="a8"/>
              <w:ind w:left="0"/>
              <w:contextualSpacing w:val="0"/>
              <w:jc w:val="both"/>
            </w:pPr>
          </w:p>
        </w:tc>
        <w:tc>
          <w:tcPr>
            <w:tcW w:w="2269" w:type="dxa"/>
          </w:tcPr>
          <w:p w:rsidR="008000D8" w:rsidRDefault="008000D8" w:rsidP="008000D8">
            <w:pPr>
              <w:pStyle w:val="a8"/>
              <w:ind w:left="0"/>
              <w:contextualSpacing w:val="0"/>
              <w:jc w:val="both"/>
            </w:pPr>
          </w:p>
        </w:tc>
        <w:tc>
          <w:tcPr>
            <w:tcW w:w="2268" w:type="dxa"/>
          </w:tcPr>
          <w:p w:rsidR="008000D8" w:rsidRDefault="008000D8" w:rsidP="008000D8">
            <w:pPr>
              <w:pStyle w:val="a8"/>
              <w:ind w:left="0"/>
              <w:contextualSpacing w:val="0"/>
              <w:jc w:val="both"/>
            </w:pPr>
          </w:p>
        </w:tc>
        <w:tc>
          <w:tcPr>
            <w:tcW w:w="2301" w:type="dxa"/>
          </w:tcPr>
          <w:p w:rsidR="008000D8" w:rsidRDefault="008000D8" w:rsidP="008000D8">
            <w:pPr>
              <w:pStyle w:val="a8"/>
              <w:ind w:left="0"/>
              <w:contextualSpacing w:val="0"/>
              <w:jc w:val="both"/>
            </w:pPr>
          </w:p>
        </w:tc>
      </w:tr>
    </w:tbl>
    <w:p w:rsidR="007C5059" w:rsidRDefault="008000D8" w:rsidP="007C5059">
      <w:pPr>
        <w:pStyle w:val="a8"/>
        <w:numPr>
          <w:ilvl w:val="0"/>
          <w:numId w:val="24"/>
        </w:numPr>
        <w:spacing w:before="60" w:after="60"/>
        <w:ind w:left="851" w:hanging="284"/>
        <w:contextualSpacing w:val="0"/>
        <w:jc w:val="both"/>
      </w:pPr>
      <w:r>
        <w:lastRenderedPageBreak/>
        <w:t>Практические значения</w:t>
      </w:r>
      <w:r w:rsidR="007C5059">
        <w:t>:</w:t>
      </w:r>
    </w:p>
    <w:p w:rsidR="007C5059" w:rsidRDefault="00DE044E" w:rsidP="003F4E7E">
      <w:pPr>
        <w:pStyle w:val="a8"/>
        <w:ind w:left="0"/>
        <w:contextualSpacing w:val="0"/>
        <w:jc w:val="center"/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y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nary>
              <m:naryPr>
                <m:chr m:val="∑"/>
                <m:limLoc m:val="undOvr"/>
                <m:subHide m:val="on"/>
                <m:supHide m:val="on"/>
                <m:ctrlPr>
                  <w:rPr>
                    <w:rFonts w:ascii="Cambria Math" w:hAnsi="Cambria Math"/>
                    <w:i/>
                  </w:rPr>
                </m:ctrlPr>
              </m:naryPr>
              <m:sub/>
              <m:sup/>
              <m:e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δ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1</m:t>
                    </m:r>
                  </m:sub>
                </m:sSub>
              </m:e>
            </m:nary>
          </m:num>
          <m:den>
            <m:r>
              <w:rPr>
                <w:rFonts w:ascii="Cambria Math" w:hAnsi="Cambria Math"/>
              </w:rPr>
              <m:t>4</m:t>
            </m:r>
          </m:den>
        </m:f>
      </m:oMath>
      <w:r w:rsidR="008000D8" w:rsidRPr="008000D8">
        <w:t xml:space="preserve"> </w:t>
      </w:r>
      <w:r w:rsidR="008000D8">
        <w:t>(</w:t>
      </w:r>
      <w:proofErr w:type="gramStart"/>
      <w:r w:rsidR="007C5059">
        <w:t>мм</w:t>
      </w:r>
      <w:proofErr w:type="gramEnd"/>
      <w:r w:rsidR="007C5059" w:rsidRPr="001C1D29">
        <w:t>)</w:t>
      </w:r>
      <w:r w:rsidR="008000D8">
        <w:t xml:space="preserve">; </w:t>
      </w:r>
      <m:oMath>
        <m:r>
          <w:rPr>
            <w:rFonts w:ascii="Cambria Math" w:hAnsi="Cambria Math"/>
          </w:rPr>
          <m:t xml:space="preserve">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y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nary>
              <m:naryPr>
                <m:chr m:val="∑"/>
                <m:limLoc m:val="undOvr"/>
                <m:subHide m:val="on"/>
                <m:supHide m:val="on"/>
                <m:ctrlPr>
                  <w:rPr>
                    <w:rFonts w:ascii="Cambria Math" w:hAnsi="Cambria Math"/>
                    <w:i/>
                  </w:rPr>
                </m:ctrlPr>
              </m:naryPr>
              <m:sub/>
              <m:sup/>
              <m:e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δ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2</m:t>
                    </m:r>
                  </m:sub>
                </m:sSub>
              </m:e>
            </m:nary>
          </m:num>
          <m:den>
            <m:r>
              <w:rPr>
                <w:rFonts w:ascii="Cambria Math" w:hAnsi="Cambria Math"/>
              </w:rPr>
              <m:t>4</m:t>
            </m:r>
          </m:den>
        </m:f>
      </m:oMath>
      <w:r w:rsidR="008000D8" w:rsidRPr="008000D8">
        <w:t xml:space="preserve"> </w:t>
      </w:r>
      <w:r w:rsidR="008000D8">
        <w:t>(мм</w:t>
      </w:r>
      <w:r w:rsidR="008000D8" w:rsidRPr="001C1D29">
        <w:t>)</w:t>
      </w:r>
      <w:r w:rsidR="008000D8">
        <w:t xml:space="preserve">; </w:t>
      </w:r>
      <m:oMath>
        <m:r>
          <w:rPr>
            <w:rFonts w:ascii="Cambria Math" w:hAnsi="Cambria Math"/>
          </w:rPr>
          <m:t>α=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nary>
              <m:naryPr>
                <m:chr m:val="∑"/>
                <m:limLoc m:val="undOvr"/>
                <m:subHide m:val="on"/>
                <m:supHide m:val="on"/>
                <m:ctrlPr>
                  <w:rPr>
                    <w:rFonts w:ascii="Cambria Math" w:hAnsi="Cambria Math"/>
                    <w:i/>
                  </w:rPr>
                </m:ctrlPr>
              </m:naryPr>
              <m:sub/>
              <m:sup/>
              <m:e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δ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3</m:t>
                    </m:r>
                  </m:sub>
                </m:sSub>
              </m:e>
            </m:nary>
          </m:num>
          <m:den>
            <m:r>
              <w:rPr>
                <w:rFonts w:ascii="Cambria Math" w:hAnsi="Cambria Math"/>
              </w:rPr>
              <m:t>4</m:t>
            </m:r>
            <m:r>
              <w:rPr>
                <w:rFonts w:ascii="Cambria Math" w:hAnsi="Cambria Math"/>
                <w:lang w:val="en-US"/>
              </w:rPr>
              <m:t>R</m:t>
            </m:r>
          </m:den>
        </m:f>
      </m:oMath>
      <w:r w:rsidR="008000D8" w:rsidRPr="008000D8">
        <w:t xml:space="preserve"> </w:t>
      </w:r>
      <w:r w:rsidR="008000D8">
        <w:t>(рад).</w:t>
      </w:r>
    </w:p>
    <w:p w:rsidR="00F30F23" w:rsidRPr="008000D8" w:rsidRDefault="00F30F23" w:rsidP="003F4E7E">
      <w:pPr>
        <w:pStyle w:val="a8"/>
        <w:ind w:left="851"/>
        <w:contextualSpacing w:val="0"/>
      </w:pPr>
      <w:r>
        <w:t xml:space="preserve">Перевести значения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y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</m:oMath>
      <w:r>
        <w:t xml:space="preserve"> и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y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</m:oMath>
      <w:r>
        <w:t xml:space="preserve"> в </w:t>
      </w:r>
      <w:proofErr w:type="gramStart"/>
      <w:r>
        <w:t>мм</w:t>
      </w:r>
      <w:proofErr w:type="gramEnd"/>
      <w:r>
        <w:t>, сняв цену деления с индикаторов.</w:t>
      </w:r>
    </w:p>
    <w:p w:rsidR="007C5059" w:rsidRDefault="00F30F23" w:rsidP="007C5059">
      <w:pPr>
        <w:pStyle w:val="a8"/>
        <w:numPr>
          <w:ilvl w:val="0"/>
          <w:numId w:val="24"/>
        </w:numPr>
        <w:spacing w:before="60" w:after="60"/>
        <w:ind w:left="851" w:hanging="284"/>
        <w:contextualSpacing w:val="0"/>
        <w:jc w:val="both"/>
      </w:pPr>
      <w:r>
        <w:t xml:space="preserve">Сделать вывод, сравнив значения прогибов и угла </w:t>
      </w:r>
      <w:proofErr w:type="gramStart"/>
      <w:r>
        <w:t>с</w:t>
      </w:r>
      <w:proofErr w:type="gramEnd"/>
      <w:r>
        <w:t xml:space="preserve"> теоретическими</w:t>
      </w:r>
      <w:r w:rsidR="007C5059">
        <w:t>.</w:t>
      </w:r>
    </w:p>
    <w:p w:rsidR="007C5059" w:rsidRDefault="007C5059" w:rsidP="007C5059">
      <w:pPr>
        <w:spacing w:before="120" w:after="120"/>
        <w:rPr>
          <w:b/>
        </w:rPr>
      </w:pPr>
      <w:r>
        <w:rPr>
          <w:b/>
        </w:rPr>
        <w:t>Указания к оформлению отчёта:</w:t>
      </w:r>
    </w:p>
    <w:p w:rsidR="007C5059" w:rsidRPr="00034F18" w:rsidRDefault="007C5059" w:rsidP="007C5059">
      <w:pPr>
        <w:jc w:val="both"/>
      </w:pPr>
      <w:r>
        <w:t>Отчёт выполняется в соответствии с приложением 1.</w:t>
      </w:r>
    </w:p>
    <w:p w:rsidR="007C5059" w:rsidRDefault="007C5059" w:rsidP="007C5059">
      <w:pPr>
        <w:spacing w:before="120" w:after="120"/>
        <w:rPr>
          <w:b/>
        </w:rPr>
      </w:pPr>
      <w:r>
        <w:rPr>
          <w:b/>
        </w:rPr>
        <w:t>Контрольные вопросы:</w:t>
      </w:r>
    </w:p>
    <w:p w:rsidR="007C5059" w:rsidRDefault="00F30F23" w:rsidP="00F30F23">
      <w:pPr>
        <w:pStyle w:val="a8"/>
        <w:numPr>
          <w:ilvl w:val="0"/>
          <w:numId w:val="25"/>
        </w:numPr>
        <w:spacing w:before="60" w:after="60"/>
        <w:ind w:left="851" w:hanging="284"/>
        <w:contextualSpacing w:val="0"/>
        <w:jc w:val="both"/>
      </w:pPr>
      <w:r>
        <w:t>Что является мерой деформации при изгибе?</w:t>
      </w:r>
    </w:p>
    <w:p w:rsidR="00F30F23" w:rsidRDefault="00F30F23" w:rsidP="00F30F23">
      <w:pPr>
        <w:pStyle w:val="a8"/>
        <w:numPr>
          <w:ilvl w:val="0"/>
          <w:numId w:val="25"/>
        </w:numPr>
        <w:spacing w:before="60" w:after="60"/>
        <w:ind w:left="851" w:hanging="284"/>
        <w:contextualSpacing w:val="0"/>
        <w:jc w:val="both"/>
      </w:pPr>
      <w:r>
        <w:t>Как влияет осевой момент инерции сечения на величину деформации?</w:t>
      </w:r>
    </w:p>
    <w:p w:rsidR="00F30F23" w:rsidRDefault="00F30F23" w:rsidP="00F30F23">
      <w:pPr>
        <w:pStyle w:val="a8"/>
        <w:numPr>
          <w:ilvl w:val="0"/>
          <w:numId w:val="25"/>
        </w:numPr>
        <w:spacing w:before="60" w:after="60"/>
        <w:ind w:left="851" w:hanging="284"/>
        <w:contextualSpacing w:val="0"/>
        <w:jc w:val="both"/>
      </w:pPr>
      <w:r>
        <w:t>Как определить опытным путём угол поворота сечения?</w:t>
      </w:r>
    </w:p>
    <w:p w:rsidR="003E014A" w:rsidRDefault="003E014A" w:rsidP="003E014A">
      <w:pPr>
        <w:spacing w:before="240"/>
        <w:jc w:val="center"/>
        <w:rPr>
          <w:b/>
        </w:rPr>
      </w:pPr>
      <w:r>
        <w:rPr>
          <w:b/>
        </w:rPr>
        <w:t>ИНСТРУКЦИЯ</w:t>
      </w:r>
    </w:p>
    <w:p w:rsidR="003E014A" w:rsidRPr="007C5059" w:rsidRDefault="003E014A" w:rsidP="003E014A">
      <w:pPr>
        <w:jc w:val="center"/>
        <w:rPr>
          <w:b/>
        </w:rPr>
      </w:pPr>
      <w:r>
        <w:rPr>
          <w:b/>
        </w:rPr>
        <w:t>К ЛАБОРАТОРНОЙ РАБОТЕ №6</w:t>
      </w:r>
    </w:p>
    <w:p w:rsidR="003E014A" w:rsidRPr="009305E8" w:rsidRDefault="003E014A" w:rsidP="003E014A">
      <w:pPr>
        <w:jc w:val="center"/>
        <w:rPr>
          <w:b/>
        </w:rPr>
      </w:pPr>
      <w:r w:rsidRPr="009305E8">
        <w:rPr>
          <w:b/>
        </w:rPr>
        <w:t>«</w:t>
      </w:r>
      <w:r w:rsidR="0015111B" w:rsidRPr="0015111B">
        <w:rPr>
          <w:b/>
          <w:bCs/>
        </w:rPr>
        <w:t>Определение критической силы для сжатого бруса большой гибкости и сопоставление с результатами, полученными по формуле Эйлера</w:t>
      </w:r>
      <w:r w:rsidRPr="009305E8">
        <w:rPr>
          <w:b/>
        </w:rPr>
        <w:t>»</w:t>
      </w:r>
    </w:p>
    <w:p w:rsidR="003E014A" w:rsidRDefault="003E014A" w:rsidP="003E014A">
      <w:pPr>
        <w:spacing w:before="120" w:after="120"/>
        <w:jc w:val="both"/>
      </w:pPr>
      <w:proofErr w:type="gramStart"/>
      <w:r w:rsidRPr="00A123DE">
        <w:rPr>
          <w:b/>
        </w:rPr>
        <w:t>Цель:</w:t>
      </w:r>
      <w:r>
        <w:t xml:space="preserve"> определение критической силы опытным путём и сравнение её с вычисленной по формуле Эйлера.</w:t>
      </w:r>
      <w:proofErr w:type="gramEnd"/>
    </w:p>
    <w:p w:rsidR="003E014A" w:rsidRDefault="003E014A" w:rsidP="003E014A">
      <w:pPr>
        <w:spacing w:before="120" w:after="120"/>
        <w:jc w:val="both"/>
      </w:pPr>
      <w:r w:rsidRPr="00034F18">
        <w:rPr>
          <w:b/>
        </w:rPr>
        <w:t>Оборудование:</w:t>
      </w:r>
      <w:r>
        <w:t xml:space="preserve"> механический пресс, мерительный инструмент, испытуемый брус (стержень).</w:t>
      </w:r>
    </w:p>
    <w:p w:rsidR="003E014A" w:rsidRDefault="003E014A" w:rsidP="003E014A">
      <w:pPr>
        <w:spacing w:before="120" w:after="120"/>
        <w:jc w:val="center"/>
      </w:pPr>
      <w:r>
        <w:t>Схема пресса</w:t>
      </w:r>
    </w:p>
    <w:p w:rsidR="003E014A" w:rsidRDefault="003E014A" w:rsidP="003E014A">
      <w:pPr>
        <w:jc w:val="center"/>
      </w:pPr>
      <w:r>
        <w:rPr>
          <w:noProof/>
        </w:rPr>
        <w:drawing>
          <wp:inline distT="0" distB="0" distL="0" distR="0">
            <wp:extent cx="3628730" cy="2160000"/>
            <wp:effectExtent l="19050" t="0" r="0" b="0"/>
            <wp:docPr id="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2256" t="18693" r="33616" b="346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8730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014A" w:rsidRDefault="003E014A" w:rsidP="003E014A">
      <w:pPr>
        <w:spacing w:before="120" w:after="120"/>
        <w:rPr>
          <w:b/>
        </w:rPr>
      </w:pPr>
      <w:r w:rsidRPr="00A123DE">
        <w:rPr>
          <w:b/>
        </w:rPr>
        <w:t xml:space="preserve">Порядок </w:t>
      </w:r>
      <w:r>
        <w:rPr>
          <w:b/>
        </w:rPr>
        <w:t>выполнения опыта и запись результатов наблюдений</w:t>
      </w:r>
      <w:r w:rsidRPr="00A123DE">
        <w:rPr>
          <w:b/>
        </w:rPr>
        <w:t>:</w:t>
      </w:r>
    </w:p>
    <w:p w:rsidR="003E014A" w:rsidRDefault="003E014A" w:rsidP="003E014A">
      <w:pPr>
        <w:pStyle w:val="a8"/>
        <w:numPr>
          <w:ilvl w:val="0"/>
          <w:numId w:val="26"/>
        </w:numPr>
        <w:spacing w:before="60" w:after="60"/>
        <w:ind w:left="851" w:hanging="284"/>
        <w:contextualSpacing w:val="0"/>
        <w:jc w:val="both"/>
      </w:pPr>
      <w:proofErr w:type="spellStart"/>
      <w:r>
        <w:t>Нагружение</w:t>
      </w:r>
      <w:proofErr w:type="spellEnd"/>
      <w:r>
        <w:t xml:space="preserve"> осуществляется механическим прессом. Когда сжимающая сила достигает критических значений, стержень начнёт изгибаться.</w:t>
      </w:r>
    </w:p>
    <w:p w:rsidR="003E014A" w:rsidRDefault="003E014A" w:rsidP="003F4E7E">
      <w:pPr>
        <w:pStyle w:val="a8"/>
        <w:ind w:left="851"/>
        <w:contextualSpacing w:val="0"/>
        <w:jc w:val="both"/>
      </w:pPr>
      <w:r>
        <w:t xml:space="preserve">Величина критической силы определяется по верхнему индикатору. Показания индикатора переводятся в нагрузку Н по </w:t>
      </w:r>
      <w:proofErr w:type="spellStart"/>
      <w:r>
        <w:t>тарировочной</w:t>
      </w:r>
      <w:proofErr w:type="spellEnd"/>
      <w:r>
        <w:t xml:space="preserve"> таблицу. Замер производится в момент, когда сила (показания индикатора) не изменяется при продолжающейся деформации стержня.</w:t>
      </w:r>
    </w:p>
    <w:p w:rsidR="003E014A" w:rsidRPr="00112758" w:rsidRDefault="003E014A" w:rsidP="003E014A">
      <w:pPr>
        <w:pStyle w:val="a8"/>
        <w:numPr>
          <w:ilvl w:val="0"/>
          <w:numId w:val="26"/>
        </w:numPr>
        <w:spacing w:before="60" w:after="60"/>
        <w:ind w:left="851" w:hanging="284"/>
        <w:contextualSpacing w:val="0"/>
        <w:jc w:val="both"/>
      </w:pPr>
      <w:r>
        <w:t xml:space="preserve">Теоретические значения критической силы вычисляются по формуле </w:t>
      </w:r>
      <w:proofErr w:type="spellStart"/>
      <w:r>
        <w:t>Эйлеера</w:t>
      </w:r>
      <w:proofErr w:type="spellEnd"/>
      <w:r>
        <w:t>:</w:t>
      </w:r>
    </w:p>
    <w:p w:rsidR="003E014A" w:rsidRDefault="00DE044E" w:rsidP="003E014A">
      <w:pPr>
        <w:pStyle w:val="a8"/>
        <w:ind w:left="0"/>
        <w:jc w:val="center"/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P</m:t>
            </m:r>
          </m:e>
          <m:sub>
            <m:r>
              <w:rPr>
                <w:rFonts w:ascii="Cambria Math" w:hAnsi="Cambria Math"/>
              </w:rPr>
              <m:t>КР</m:t>
            </m:r>
          </m:sub>
        </m:sSub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π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r>
              <w:rPr>
                <w:rFonts w:ascii="Cambria Math" w:hAnsi="Cambria Math"/>
                <w:lang w:val="en-US"/>
              </w:rPr>
              <m:t>E</m:t>
            </m:r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J</m:t>
                </m:r>
              </m:e>
              <m:sub>
                <m:r>
                  <w:rPr>
                    <w:rFonts w:ascii="Cambria Math" w:hAnsi="Cambria Math"/>
                    <w:lang w:val="en-US"/>
                  </w:rPr>
                  <m:t>min</m:t>
                </m:r>
              </m:sub>
            </m:sSub>
          </m:num>
          <m:den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(μl)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den>
        </m:f>
      </m:oMath>
      <w:r w:rsidR="00112758" w:rsidRPr="00112758">
        <w:t xml:space="preserve"> (</w:t>
      </w:r>
      <w:r w:rsidR="00112758">
        <w:t>Н),</w:t>
      </w:r>
    </w:p>
    <w:p w:rsidR="00112758" w:rsidRDefault="00112758" w:rsidP="00112758">
      <w:pPr>
        <w:pStyle w:val="a8"/>
        <w:ind w:left="0" w:firstLine="851"/>
      </w:pPr>
      <w:r>
        <w:t xml:space="preserve">где </w:t>
      </w:r>
      <m:oMath>
        <m:r>
          <w:rPr>
            <w:rFonts w:ascii="Cambria Math" w:hAnsi="Cambria Math"/>
            <w:lang w:val="en-US"/>
          </w:rPr>
          <m:t>E</m:t>
        </m:r>
      </m:oMath>
      <w:r>
        <w:t xml:space="preserve"> - модуль упругости материала бруса, Н/мм</w:t>
      </w:r>
      <w:proofErr w:type="gramStart"/>
      <w:r w:rsidRPr="00475FB8">
        <w:rPr>
          <w:vertAlign w:val="superscript"/>
        </w:rPr>
        <w:t>2</w:t>
      </w:r>
      <w:proofErr w:type="gramEnd"/>
      <w:r w:rsidR="00475FB8">
        <w:t>;</w:t>
      </w:r>
    </w:p>
    <w:p w:rsidR="00475FB8" w:rsidRDefault="00DE044E" w:rsidP="00475FB8">
      <w:pPr>
        <w:pStyle w:val="a8"/>
        <w:ind w:left="0" w:firstLine="1276"/>
      </w:pP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J</m:t>
            </m:r>
          </m:e>
          <m:sub>
            <m:r>
              <w:rPr>
                <w:rFonts w:ascii="Cambria Math" w:hAnsi="Cambria Math"/>
                <w:lang w:val="en-US"/>
              </w:rPr>
              <m:t>min</m:t>
            </m:r>
          </m:sub>
        </m:sSub>
      </m:oMath>
      <w:r w:rsidR="00475FB8">
        <w:t xml:space="preserve"> - минимальный осевой момент инерции сечения, мм</w:t>
      </w:r>
      <w:proofErr w:type="gramStart"/>
      <w:r w:rsidR="00475FB8" w:rsidRPr="00475FB8">
        <w:rPr>
          <w:vertAlign w:val="superscript"/>
        </w:rPr>
        <w:t>4</w:t>
      </w:r>
      <w:proofErr w:type="gramEnd"/>
      <w:r w:rsidR="00475FB8">
        <w:t>;</w:t>
      </w:r>
    </w:p>
    <w:p w:rsidR="00475FB8" w:rsidRDefault="00475FB8" w:rsidP="00475FB8">
      <w:pPr>
        <w:pStyle w:val="a8"/>
        <w:ind w:left="0" w:firstLine="1276"/>
      </w:pPr>
      <m:oMath>
        <m:r>
          <w:rPr>
            <w:rFonts w:ascii="Cambria Math" w:hAnsi="Cambria Math"/>
          </w:rPr>
          <m:t>l</m:t>
        </m:r>
      </m:oMath>
      <w:r>
        <w:t xml:space="preserve"> - длина образца, </w:t>
      </w:r>
      <w:proofErr w:type="gramStart"/>
      <w:r>
        <w:t>мм</w:t>
      </w:r>
      <w:proofErr w:type="gramEnd"/>
      <w:r>
        <w:t>;</w:t>
      </w:r>
    </w:p>
    <w:p w:rsidR="00475FB8" w:rsidRDefault="00475FB8" w:rsidP="00475FB8">
      <w:pPr>
        <w:pStyle w:val="a8"/>
        <w:ind w:left="0" w:firstLine="1276"/>
      </w:pPr>
      <m:oMath>
        <m:r>
          <w:rPr>
            <w:rFonts w:ascii="Cambria Math" w:hAnsi="Cambria Math"/>
          </w:rPr>
          <w:lastRenderedPageBreak/>
          <m:t>μ</m:t>
        </m:r>
      </m:oMath>
      <w:r>
        <w:t xml:space="preserve"> - коэффициент, зависящий от способа крепления концов стержня;</w:t>
      </w:r>
    </w:p>
    <w:p w:rsidR="003E014A" w:rsidRDefault="00475FB8" w:rsidP="00475FB8">
      <w:pPr>
        <w:pStyle w:val="a8"/>
        <w:ind w:left="0" w:firstLine="1276"/>
      </w:pPr>
      <m:oMath>
        <m:r>
          <w:rPr>
            <w:rFonts w:ascii="Cambria Math" w:hAnsi="Cambria Math"/>
          </w:rPr>
          <m:t>h</m:t>
        </m:r>
      </m:oMath>
      <w:r w:rsidRPr="00475FB8">
        <w:t xml:space="preserve">, </w:t>
      </w:r>
      <m:oMath>
        <m:r>
          <w:rPr>
            <w:rFonts w:ascii="Cambria Math" w:hAnsi="Cambria Math"/>
            <w:lang w:val="en-US"/>
          </w:rPr>
          <m:t>b</m:t>
        </m:r>
      </m:oMath>
      <w:r>
        <w:t xml:space="preserve"> –</w:t>
      </w:r>
      <w:r w:rsidRPr="00475FB8">
        <w:t xml:space="preserve"> </w:t>
      </w:r>
      <w:r>
        <w:t xml:space="preserve">размеры поперечного сечения образца, </w:t>
      </w:r>
      <w:proofErr w:type="gramStart"/>
      <w:r>
        <w:t>мм</w:t>
      </w:r>
      <w:proofErr w:type="gramEnd"/>
      <w:r>
        <w:t>.</w:t>
      </w:r>
    </w:p>
    <w:p w:rsidR="003E014A" w:rsidRPr="003E014A" w:rsidRDefault="003E014A" w:rsidP="003E014A">
      <w:pPr>
        <w:pStyle w:val="a8"/>
        <w:numPr>
          <w:ilvl w:val="0"/>
          <w:numId w:val="26"/>
        </w:numPr>
        <w:spacing w:before="60" w:after="60"/>
        <w:ind w:left="851" w:hanging="284"/>
        <w:contextualSpacing w:val="0"/>
        <w:jc w:val="both"/>
      </w:pPr>
      <w:r>
        <w:t xml:space="preserve">Результаты </w:t>
      </w:r>
      <w:r w:rsidR="00475FB8">
        <w:t>записать</w:t>
      </w:r>
      <w:r>
        <w:t xml:space="preserve"> в таблицу:</w:t>
      </w:r>
    </w:p>
    <w:tbl>
      <w:tblPr>
        <w:tblStyle w:val="a7"/>
        <w:tblW w:w="5000" w:type="pct"/>
        <w:tblLook w:val="04A0"/>
      </w:tblPr>
      <w:tblGrid>
        <w:gridCol w:w="790"/>
        <w:gridCol w:w="1161"/>
        <w:gridCol w:w="1417"/>
        <w:gridCol w:w="1277"/>
        <w:gridCol w:w="1277"/>
        <w:gridCol w:w="992"/>
        <w:gridCol w:w="1277"/>
        <w:gridCol w:w="1380"/>
      </w:tblGrid>
      <w:tr w:rsidR="00475FB8" w:rsidTr="00475FB8">
        <w:tc>
          <w:tcPr>
            <w:tcW w:w="413" w:type="pct"/>
          </w:tcPr>
          <w:p w:rsidR="00475FB8" w:rsidRPr="00475FB8" w:rsidRDefault="00475FB8" w:rsidP="003E014A">
            <w:pPr>
              <w:pStyle w:val="a8"/>
              <w:ind w:left="0"/>
              <w:contextualSpacing w:val="0"/>
              <w:jc w:val="center"/>
            </w:pPr>
            <w:r>
              <w:t>№ опыта</w:t>
            </w:r>
          </w:p>
        </w:tc>
        <w:tc>
          <w:tcPr>
            <w:tcW w:w="607" w:type="pct"/>
            <w:vAlign w:val="center"/>
          </w:tcPr>
          <w:p w:rsidR="00475FB8" w:rsidRDefault="00475FB8" w:rsidP="00475FB8">
            <w:pPr>
              <w:pStyle w:val="a8"/>
              <w:ind w:left="0"/>
              <w:contextualSpacing w:val="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μ</m:t>
                </m:r>
              </m:oMath>
            </m:oMathPara>
          </w:p>
        </w:tc>
        <w:tc>
          <w:tcPr>
            <w:tcW w:w="740" w:type="pct"/>
            <w:vAlign w:val="center"/>
          </w:tcPr>
          <w:p w:rsidR="00475FB8" w:rsidRDefault="00475FB8" w:rsidP="00475FB8">
            <w:pPr>
              <w:pStyle w:val="a8"/>
              <w:ind w:left="0"/>
              <w:contextualSpacing w:val="0"/>
              <w:jc w:val="center"/>
            </w:pPr>
            <w:r>
              <w:t>Показания индикатора</w:t>
            </w:r>
            <w:r>
              <w:br/>
            </w:r>
            <m:oMath>
              <m:r>
                <w:rPr>
                  <w:rFonts w:ascii="Cambria Math" w:hAnsi="Cambria Math"/>
                </w:rPr>
                <m:t>∆</m:t>
              </m:r>
            </m:oMath>
            <w:r>
              <w:t xml:space="preserve">, </w:t>
            </w:r>
            <w:proofErr w:type="gramStart"/>
            <w:r>
              <w:t>мм</w:t>
            </w:r>
            <w:proofErr w:type="gramEnd"/>
          </w:p>
        </w:tc>
        <w:tc>
          <w:tcPr>
            <w:tcW w:w="667" w:type="pct"/>
            <w:vAlign w:val="center"/>
          </w:tcPr>
          <w:p w:rsidR="00475FB8" w:rsidRPr="00475FB8" w:rsidRDefault="00475FB8" w:rsidP="00475FB8">
            <w:pPr>
              <w:pStyle w:val="a8"/>
              <w:ind w:left="0"/>
              <w:contextualSpacing w:val="0"/>
              <w:jc w:val="center"/>
            </w:pPr>
            <w:r>
              <w:t>Нагрузка</w:t>
            </w:r>
            <w:r>
              <w:br/>
            </w:r>
            <m:oMath>
              <m:r>
                <w:rPr>
                  <w:rFonts w:ascii="Cambria Math" w:hAnsi="Cambria Math"/>
                  <w:lang w:val="en-US"/>
                </w:rPr>
                <m:t>P</m:t>
              </m:r>
            </m:oMath>
            <w:r>
              <w:t>, Н</w:t>
            </w:r>
          </w:p>
        </w:tc>
        <w:tc>
          <w:tcPr>
            <w:tcW w:w="667" w:type="pct"/>
            <w:vAlign w:val="center"/>
          </w:tcPr>
          <w:p w:rsidR="00475FB8" w:rsidRPr="00475FB8" w:rsidRDefault="00475FB8" w:rsidP="00475FB8">
            <w:pPr>
              <w:pStyle w:val="a8"/>
              <w:ind w:left="0"/>
              <w:contextualSpacing w:val="0"/>
              <w:jc w:val="center"/>
            </w:pPr>
            <w:r>
              <w:t>Размеры</w:t>
            </w:r>
            <w:r>
              <w:br/>
            </w:r>
            <m:oMath>
              <m:r>
                <w:rPr>
                  <w:rFonts w:ascii="Cambria Math" w:hAnsi="Cambria Math"/>
                </w:rPr>
                <m:t>h</m:t>
              </m:r>
            </m:oMath>
            <w:r w:rsidRPr="00475FB8">
              <w:t xml:space="preserve">, </w:t>
            </w:r>
            <m:oMath>
              <m:r>
                <w:rPr>
                  <w:rFonts w:ascii="Cambria Math" w:hAnsi="Cambria Math"/>
                  <w:lang w:val="en-US"/>
                </w:rPr>
                <m:t>b</m:t>
              </m:r>
            </m:oMath>
            <w:r>
              <w:t xml:space="preserve">, </w:t>
            </w:r>
            <w:proofErr w:type="gramStart"/>
            <w:r>
              <w:t>мм</w:t>
            </w:r>
            <w:proofErr w:type="gramEnd"/>
          </w:p>
        </w:tc>
        <w:tc>
          <w:tcPr>
            <w:tcW w:w="518" w:type="pct"/>
            <w:vAlign w:val="center"/>
          </w:tcPr>
          <w:p w:rsidR="00475FB8" w:rsidRDefault="00475FB8" w:rsidP="00475FB8">
            <w:pPr>
              <w:pStyle w:val="a8"/>
              <w:ind w:left="0"/>
              <w:contextualSpacing w:val="0"/>
              <w:jc w:val="center"/>
            </w:pPr>
            <m:oMath>
              <m:r>
                <w:rPr>
                  <w:rFonts w:ascii="Cambria Math" w:hAnsi="Cambria Math"/>
                </w:rPr>
                <m:t>l</m:t>
              </m:r>
            </m:oMath>
            <w:r>
              <w:t xml:space="preserve">, </w:t>
            </w:r>
            <w:proofErr w:type="gramStart"/>
            <w:r>
              <w:t>мм</w:t>
            </w:r>
            <w:proofErr w:type="gramEnd"/>
          </w:p>
        </w:tc>
        <w:tc>
          <w:tcPr>
            <w:tcW w:w="667" w:type="pct"/>
            <w:vAlign w:val="center"/>
          </w:tcPr>
          <w:p w:rsidR="00475FB8" w:rsidRDefault="00DE044E" w:rsidP="00475FB8">
            <w:pPr>
              <w:pStyle w:val="a8"/>
              <w:ind w:left="0"/>
              <w:contextualSpacing w:val="0"/>
              <w:jc w:val="center"/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P</m:t>
                  </m:r>
                </m:e>
                <m:sub>
                  <m:r>
                    <w:rPr>
                      <w:rFonts w:ascii="Cambria Math" w:hAnsi="Cambria Math"/>
                    </w:rPr>
                    <m:t>КР(ОП)</m:t>
                  </m:r>
                </m:sub>
              </m:sSub>
            </m:oMath>
            <w:r w:rsidR="00475FB8">
              <w:t>, Н</w:t>
            </w:r>
          </w:p>
        </w:tc>
        <w:tc>
          <w:tcPr>
            <w:tcW w:w="721" w:type="pct"/>
            <w:vAlign w:val="center"/>
          </w:tcPr>
          <w:p w:rsidR="00475FB8" w:rsidRDefault="00DE044E" w:rsidP="00475FB8">
            <w:pPr>
              <w:pStyle w:val="a8"/>
              <w:ind w:left="0"/>
              <w:contextualSpacing w:val="0"/>
              <w:jc w:val="center"/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P</m:t>
                  </m:r>
                </m:e>
                <m:sub>
                  <m:r>
                    <w:rPr>
                      <w:rFonts w:ascii="Cambria Math" w:hAnsi="Cambria Math"/>
                    </w:rPr>
                    <m:t>КР(ТЕОР)</m:t>
                  </m:r>
                </m:sub>
              </m:sSub>
            </m:oMath>
            <w:r w:rsidR="00475FB8">
              <w:t>, Н</w:t>
            </w:r>
          </w:p>
        </w:tc>
      </w:tr>
      <w:tr w:rsidR="00475FB8" w:rsidTr="00475FB8">
        <w:tc>
          <w:tcPr>
            <w:tcW w:w="413" w:type="pct"/>
          </w:tcPr>
          <w:p w:rsidR="00475FB8" w:rsidRPr="00475FB8" w:rsidRDefault="00475FB8" w:rsidP="003E014A">
            <w:pPr>
              <w:pStyle w:val="a8"/>
              <w:ind w:left="0"/>
              <w:contextualSpacing w:val="0"/>
              <w:jc w:val="center"/>
            </w:pPr>
            <w:r>
              <w:t>1</w:t>
            </w:r>
          </w:p>
        </w:tc>
        <w:tc>
          <w:tcPr>
            <w:tcW w:w="607" w:type="pct"/>
          </w:tcPr>
          <w:p w:rsidR="00475FB8" w:rsidRDefault="00475FB8" w:rsidP="003E014A">
            <w:pPr>
              <w:pStyle w:val="a8"/>
              <w:ind w:left="0"/>
              <w:contextualSpacing w:val="0"/>
              <w:jc w:val="both"/>
            </w:pPr>
          </w:p>
        </w:tc>
        <w:tc>
          <w:tcPr>
            <w:tcW w:w="740" w:type="pct"/>
          </w:tcPr>
          <w:p w:rsidR="00475FB8" w:rsidRDefault="00475FB8" w:rsidP="003E014A">
            <w:pPr>
              <w:pStyle w:val="a8"/>
              <w:ind w:left="0"/>
              <w:contextualSpacing w:val="0"/>
              <w:jc w:val="both"/>
            </w:pPr>
          </w:p>
        </w:tc>
        <w:tc>
          <w:tcPr>
            <w:tcW w:w="667" w:type="pct"/>
          </w:tcPr>
          <w:p w:rsidR="00475FB8" w:rsidRDefault="00475FB8" w:rsidP="003E014A">
            <w:pPr>
              <w:pStyle w:val="a8"/>
              <w:ind w:left="0"/>
              <w:contextualSpacing w:val="0"/>
              <w:jc w:val="both"/>
            </w:pPr>
          </w:p>
        </w:tc>
        <w:tc>
          <w:tcPr>
            <w:tcW w:w="667" w:type="pct"/>
          </w:tcPr>
          <w:p w:rsidR="00475FB8" w:rsidRDefault="00475FB8" w:rsidP="003E014A">
            <w:pPr>
              <w:pStyle w:val="a8"/>
              <w:ind w:left="0"/>
              <w:contextualSpacing w:val="0"/>
              <w:jc w:val="both"/>
            </w:pPr>
          </w:p>
        </w:tc>
        <w:tc>
          <w:tcPr>
            <w:tcW w:w="518" w:type="pct"/>
          </w:tcPr>
          <w:p w:rsidR="00475FB8" w:rsidRDefault="00475FB8" w:rsidP="003E014A">
            <w:pPr>
              <w:pStyle w:val="a8"/>
              <w:ind w:left="0"/>
              <w:contextualSpacing w:val="0"/>
              <w:jc w:val="both"/>
            </w:pPr>
          </w:p>
        </w:tc>
        <w:tc>
          <w:tcPr>
            <w:tcW w:w="667" w:type="pct"/>
          </w:tcPr>
          <w:p w:rsidR="00475FB8" w:rsidRDefault="00475FB8" w:rsidP="003E014A">
            <w:pPr>
              <w:pStyle w:val="a8"/>
              <w:ind w:left="0"/>
              <w:contextualSpacing w:val="0"/>
              <w:jc w:val="both"/>
            </w:pPr>
          </w:p>
        </w:tc>
        <w:tc>
          <w:tcPr>
            <w:tcW w:w="721" w:type="pct"/>
          </w:tcPr>
          <w:p w:rsidR="00475FB8" w:rsidRDefault="00475FB8" w:rsidP="003E014A">
            <w:pPr>
              <w:pStyle w:val="a8"/>
              <w:ind w:left="0"/>
              <w:contextualSpacing w:val="0"/>
              <w:jc w:val="both"/>
            </w:pPr>
          </w:p>
        </w:tc>
      </w:tr>
      <w:tr w:rsidR="00475FB8" w:rsidTr="00475FB8">
        <w:tc>
          <w:tcPr>
            <w:tcW w:w="413" w:type="pct"/>
          </w:tcPr>
          <w:p w:rsidR="00475FB8" w:rsidRPr="00475FB8" w:rsidRDefault="00475FB8" w:rsidP="003E014A">
            <w:pPr>
              <w:pStyle w:val="a8"/>
              <w:ind w:left="0"/>
              <w:contextualSpacing w:val="0"/>
              <w:jc w:val="center"/>
            </w:pPr>
            <w:r>
              <w:t>2</w:t>
            </w:r>
          </w:p>
        </w:tc>
        <w:tc>
          <w:tcPr>
            <w:tcW w:w="607" w:type="pct"/>
          </w:tcPr>
          <w:p w:rsidR="00475FB8" w:rsidRDefault="00475FB8" w:rsidP="003E014A">
            <w:pPr>
              <w:pStyle w:val="a8"/>
              <w:ind w:left="0"/>
              <w:contextualSpacing w:val="0"/>
              <w:jc w:val="both"/>
            </w:pPr>
          </w:p>
        </w:tc>
        <w:tc>
          <w:tcPr>
            <w:tcW w:w="740" w:type="pct"/>
          </w:tcPr>
          <w:p w:rsidR="00475FB8" w:rsidRDefault="00475FB8" w:rsidP="003E014A">
            <w:pPr>
              <w:pStyle w:val="a8"/>
              <w:ind w:left="0"/>
              <w:contextualSpacing w:val="0"/>
              <w:jc w:val="both"/>
            </w:pPr>
          </w:p>
        </w:tc>
        <w:tc>
          <w:tcPr>
            <w:tcW w:w="667" w:type="pct"/>
          </w:tcPr>
          <w:p w:rsidR="00475FB8" w:rsidRDefault="00475FB8" w:rsidP="003E014A">
            <w:pPr>
              <w:pStyle w:val="a8"/>
              <w:ind w:left="0"/>
              <w:contextualSpacing w:val="0"/>
              <w:jc w:val="both"/>
            </w:pPr>
          </w:p>
        </w:tc>
        <w:tc>
          <w:tcPr>
            <w:tcW w:w="667" w:type="pct"/>
          </w:tcPr>
          <w:p w:rsidR="00475FB8" w:rsidRDefault="00475FB8" w:rsidP="003E014A">
            <w:pPr>
              <w:pStyle w:val="a8"/>
              <w:ind w:left="0"/>
              <w:contextualSpacing w:val="0"/>
              <w:jc w:val="both"/>
            </w:pPr>
          </w:p>
        </w:tc>
        <w:tc>
          <w:tcPr>
            <w:tcW w:w="518" w:type="pct"/>
          </w:tcPr>
          <w:p w:rsidR="00475FB8" w:rsidRDefault="00475FB8" w:rsidP="003E014A">
            <w:pPr>
              <w:pStyle w:val="a8"/>
              <w:ind w:left="0"/>
              <w:contextualSpacing w:val="0"/>
              <w:jc w:val="both"/>
            </w:pPr>
          </w:p>
        </w:tc>
        <w:tc>
          <w:tcPr>
            <w:tcW w:w="667" w:type="pct"/>
          </w:tcPr>
          <w:p w:rsidR="00475FB8" w:rsidRDefault="00475FB8" w:rsidP="003E014A">
            <w:pPr>
              <w:pStyle w:val="a8"/>
              <w:ind w:left="0"/>
              <w:contextualSpacing w:val="0"/>
              <w:jc w:val="both"/>
            </w:pPr>
          </w:p>
        </w:tc>
        <w:tc>
          <w:tcPr>
            <w:tcW w:w="721" w:type="pct"/>
          </w:tcPr>
          <w:p w:rsidR="00475FB8" w:rsidRDefault="00475FB8" w:rsidP="003E014A">
            <w:pPr>
              <w:pStyle w:val="a8"/>
              <w:ind w:left="0"/>
              <w:contextualSpacing w:val="0"/>
              <w:jc w:val="both"/>
            </w:pPr>
          </w:p>
        </w:tc>
      </w:tr>
    </w:tbl>
    <w:p w:rsidR="003E014A" w:rsidRDefault="003E014A" w:rsidP="003E014A">
      <w:pPr>
        <w:pStyle w:val="a8"/>
        <w:numPr>
          <w:ilvl w:val="0"/>
          <w:numId w:val="26"/>
        </w:numPr>
        <w:spacing w:before="60" w:after="60"/>
        <w:ind w:left="851" w:hanging="284"/>
        <w:contextualSpacing w:val="0"/>
        <w:jc w:val="both"/>
      </w:pPr>
      <w:r>
        <w:t xml:space="preserve">Сделать вывод, сравнив </w:t>
      </w:r>
      <w:r w:rsidR="00475FB8">
        <w:t xml:space="preserve">величину критической силы, определённой опытным путём с её </w:t>
      </w:r>
      <w:r>
        <w:t>теоретическим</w:t>
      </w:r>
      <w:r w:rsidR="00475FB8">
        <w:t xml:space="preserve"> значением</w:t>
      </w:r>
      <w:r>
        <w:t>.</w:t>
      </w:r>
    </w:p>
    <w:p w:rsidR="003E014A" w:rsidRDefault="003E014A" w:rsidP="003E014A">
      <w:pPr>
        <w:spacing w:before="120" w:after="120"/>
        <w:rPr>
          <w:b/>
        </w:rPr>
      </w:pPr>
      <w:r>
        <w:rPr>
          <w:b/>
        </w:rPr>
        <w:t>Указания к оформлению отчёта:</w:t>
      </w:r>
    </w:p>
    <w:p w:rsidR="003E014A" w:rsidRPr="00034F18" w:rsidRDefault="003E014A" w:rsidP="003E014A">
      <w:pPr>
        <w:jc w:val="both"/>
      </w:pPr>
      <w:r>
        <w:t>Отчёт выполняется в соответствии с приложением 1.</w:t>
      </w:r>
    </w:p>
    <w:p w:rsidR="003E014A" w:rsidRDefault="003E014A" w:rsidP="003E014A">
      <w:pPr>
        <w:spacing w:before="120" w:after="120"/>
        <w:rPr>
          <w:b/>
        </w:rPr>
      </w:pPr>
      <w:r>
        <w:rPr>
          <w:b/>
        </w:rPr>
        <w:t>Контрольные вопросы:</w:t>
      </w:r>
    </w:p>
    <w:p w:rsidR="003E014A" w:rsidRDefault="00475FB8" w:rsidP="00475FB8">
      <w:pPr>
        <w:pStyle w:val="a8"/>
        <w:numPr>
          <w:ilvl w:val="0"/>
          <w:numId w:val="27"/>
        </w:numPr>
        <w:spacing w:before="60" w:after="60"/>
        <w:ind w:left="851" w:hanging="284"/>
        <w:contextualSpacing w:val="0"/>
        <w:jc w:val="both"/>
      </w:pPr>
      <w:r>
        <w:t>Какая сила называется критической?</w:t>
      </w:r>
    </w:p>
    <w:p w:rsidR="003E014A" w:rsidRDefault="00475FB8" w:rsidP="00475FB8">
      <w:pPr>
        <w:pStyle w:val="a8"/>
        <w:numPr>
          <w:ilvl w:val="0"/>
          <w:numId w:val="27"/>
        </w:numPr>
        <w:spacing w:before="60" w:after="60"/>
        <w:ind w:left="851" w:hanging="284"/>
        <w:contextualSpacing w:val="0"/>
        <w:jc w:val="both"/>
      </w:pPr>
      <w:r>
        <w:t>Какие существуют способы закрепления концов стержней?</w:t>
      </w:r>
    </w:p>
    <w:p w:rsidR="00475FB8" w:rsidRDefault="00475FB8" w:rsidP="00475FB8">
      <w:pPr>
        <w:pStyle w:val="a8"/>
        <w:numPr>
          <w:ilvl w:val="0"/>
          <w:numId w:val="27"/>
        </w:numPr>
        <w:spacing w:before="60" w:after="60"/>
        <w:ind w:left="851" w:hanging="284"/>
        <w:contextualSpacing w:val="0"/>
        <w:jc w:val="both"/>
      </w:pPr>
      <w:r>
        <w:t>Как влияет осевой момент инерции сечения на величину критической силы?</w:t>
      </w:r>
    </w:p>
    <w:p w:rsidR="00002545" w:rsidRDefault="00002545" w:rsidP="00002545">
      <w:pPr>
        <w:spacing w:before="240"/>
        <w:jc w:val="center"/>
        <w:rPr>
          <w:b/>
        </w:rPr>
      </w:pPr>
      <w:r>
        <w:rPr>
          <w:b/>
        </w:rPr>
        <w:t>ИНСТРУКЦИЯ</w:t>
      </w:r>
    </w:p>
    <w:p w:rsidR="00002545" w:rsidRPr="007C5059" w:rsidRDefault="00002545" w:rsidP="00002545">
      <w:pPr>
        <w:jc w:val="center"/>
        <w:rPr>
          <w:b/>
        </w:rPr>
      </w:pPr>
      <w:r>
        <w:rPr>
          <w:b/>
        </w:rPr>
        <w:t>К ЛАБОРАТОРНОЙ РАБОТЕ №7</w:t>
      </w:r>
    </w:p>
    <w:p w:rsidR="00002545" w:rsidRPr="009305E8" w:rsidRDefault="00002545" w:rsidP="00002545">
      <w:pPr>
        <w:jc w:val="center"/>
        <w:rPr>
          <w:b/>
        </w:rPr>
      </w:pPr>
      <w:r w:rsidRPr="009305E8">
        <w:rPr>
          <w:b/>
        </w:rPr>
        <w:t>«</w:t>
      </w:r>
      <w:r>
        <w:rPr>
          <w:b/>
        </w:rPr>
        <w:t>Определение геометрических параметров зубчатого зацепления методом замеров</w:t>
      </w:r>
      <w:r w:rsidRPr="009305E8">
        <w:rPr>
          <w:b/>
        </w:rPr>
        <w:t>»</w:t>
      </w:r>
    </w:p>
    <w:p w:rsidR="00002545" w:rsidRDefault="00002545" w:rsidP="00002545">
      <w:pPr>
        <w:spacing w:before="120" w:after="120"/>
        <w:jc w:val="both"/>
      </w:pPr>
      <w:r w:rsidRPr="00A123DE">
        <w:rPr>
          <w:b/>
        </w:rPr>
        <w:t>Цель:</w:t>
      </w:r>
      <w:r>
        <w:t xml:space="preserve"> научиться определять геометрические параметры зубчатого зацепления методом замеров.</w:t>
      </w:r>
    </w:p>
    <w:p w:rsidR="00002545" w:rsidRDefault="00002545" w:rsidP="00002545">
      <w:pPr>
        <w:spacing w:before="120" w:after="120"/>
        <w:jc w:val="both"/>
      </w:pPr>
      <w:r w:rsidRPr="00034F18">
        <w:rPr>
          <w:b/>
        </w:rPr>
        <w:t>Оборудование:</w:t>
      </w:r>
      <w:r>
        <w:t xml:space="preserve"> зубчатая передача, мерительный инструмент.</w:t>
      </w:r>
    </w:p>
    <w:p w:rsidR="00002545" w:rsidRDefault="00002545" w:rsidP="00002545">
      <w:pPr>
        <w:spacing w:before="120" w:after="120"/>
        <w:rPr>
          <w:b/>
        </w:rPr>
      </w:pPr>
      <w:r w:rsidRPr="00A123DE">
        <w:rPr>
          <w:b/>
        </w:rPr>
        <w:t xml:space="preserve">Порядок </w:t>
      </w:r>
      <w:r>
        <w:rPr>
          <w:b/>
        </w:rPr>
        <w:t>выполнения опыта и запись результатов наблюдений</w:t>
      </w:r>
      <w:r w:rsidRPr="00A123DE">
        <w:rPr>
          <w:b/>
        </w:rPr>
        <w:t>:</w:t>
      </w:r>
    </w:p>
    <w:p w:rsidR="00002545" w:rsidRDefault="00002545" w:rsidP="00002545">
      <w:pPr>
        <w:pStyle w:val="a8"/>
        <w:numPr>
          <w:ilvl w:val="0"/>
          <w:numId w:val="28"/>
        </w:numPr>
        <w:spacing w:before="60" w:after="60"/>
        <w:ind w:left="851" w:hanging="284"/>
        <w:contextualSpacing w:val="0"/>
        <w:jc w:val="both"/>
      </w:pPr>
      <w:r>
        <w:t>Определить передаточное число зубчатой пары:</w:t>
      </w:r>
    </w:p>
    <w:p w:rsidR="00002545" w:rsidRDefault="002664E8" w:rsidP="003F4E7E">
      <w:pPr>
        <w:pStyle w:val="a8"/>
        <w:ind w:left="0"/>
        <w:contextualSpacing w:val="0"/>
        <w:jc w:val="center"/>
      </w:pPr>
      <m:oMath>
        <m:r>
          <w:rPr>
            <w:rFonts w:ascii="Cambria Math" w:hAnsi="Cambria Math"/>
          </w:rPr>
          <m:t>U=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z</m:t>
                </m:r>
              </m:e>
              <m:sub>
                <m:r>
                  <w:rPr>
                    <w:rFonts w:ascii="Cambria Math" w:hAnsi="Cambria Math"/>
                  </w:rPr>
                  <m:t>2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z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</m:den>
        </m:f>
      </m:oMath>
      <w:r w:rsidR="00002545">
        <w:t>,</w:t>
      </w:r>
    </w:p>
    <w:p w:rsidR="00002545" w:rsidRPr="00002545" w:rsidRDefault="00C97F97" w:rsidP="003F4E7E">
      <w:pPr>
        <w:pStyle w:val="a8"/>
        <w:ind w:left="851"/>
        <w:contextualSpacing w:val="0"/>
        <w:jc w:val="both"/>
      </w:pPr>
      <w:r>
        <w:t>г</w:t>
      </w:r>
      <w:r w:rsidR="00002545">
        <w:t xml:space="preserve">де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z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</m:oMath>
      <w:r>
        <w:t xml:space="preserve">,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z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</m:oMath>
      <w:r>
        <w:t xml:space="preserve"> - число зубьев шестерни и колеса (сосчитать).</w:t>
      </w:r>
    </w:p>
    <w:p w:rsidR="00002545" w:rsidRPr="00112758" w:rsidRDefault="00C97F97" w:rsidP="00002545">
      <w:pPr>
        <w:pStyle w:val="a8"/>
        <w:numPr>
          <w:ilvl w:val="0"/>
          <w:numId w:val="28"/>
        </w:numPr>
        <w:spacing w:before="60" w:after="60"/>
        <w:ind w:left="851" w:hanging="284"/>
        <w:contextualSpacing w:val="0"/>
        <w:jc w:val="both"/>
      </w:pPr>
      <w:r>
        <w:t>Определить модуль зацепления зубчатой пары</w:t>
      </w:r>
      <w:r w:rsidR="00002545">
        <w:t>:</w:t>
      </w:r>
    </w:p>
    <w:p w:rsidR="00002545" w:rsidRDefault="00C97F97" w:rsidP="00002545">
      <w:pPr>
        <w:pStyle w:val="a8"/>
        <w:ind w:left="0"/>
        <w:jc w:val="center"/>
      </w:pPr>
      <m:oMath>
        <m:r>
          <w:rPr>
            <w:rFonts w:ascii="Cambria Math" w:hAnsi="Cambria Math"/>
          </w:rPr>
          <m:t>m=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d</m:t>
                </m:r>
              </m:e>
              <m:sub>
                <m:r>
                  <w:rPr>
                    <w:rFonts w:ascii="Cambria Math" w:hAnsi="Cambria Math"/>
                    <w:lang w:val="en-US"/>
                  </w:rPr>
                  <m:t>e</m:t>
                </m:r>
              </m:sub>
            </m:sSub>
          </m:num>
          <m:den>
            <m:r>
              <w:rPr>
                <w:rFonts w:ascii="Cambria Math" w:hAnsi="Cambria Math"/>
              </w:rPr>
              <m:t>z+2</m:t>
            </m:r>
          </m:den>
        </m:f>
      </m:oMath>
      <w:r w:rsidR="00002545" w:rsidRPr="00112758">
        <w:t xml:space="preserve"> (</w:t>
      </w:r>
      <w:proofErr w:type="gramStart"/>
      <w:r>
        <w:t>мм</w:t>
      </w:r>
      <w:proofErr w:type="gramEnd"/>
      <w:r w:rsidR="00002545">
        <w:t>),</w:t>
      </w:r>
    </w:p>
    <w:p w:rsidR="00002545" w:rsidRDefault="00002545" w:rsidP="00002545">
      <w:pPr>
        <w:pStyle w:val="a8"/>
        <w:ind w:left="0" w:firstLine="851"/>
      </w:pPr>
      <w:r>
        <w:t xml:space="preserve">где </w:t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d</m:t>
            </m:r>
          </m:e>
          <m:sub>
            <m:r>
              <w:rPr>
                <w:rFonts w:ascii="Cambria Math" w:hAnsi="Cambria Math"/>
                <w:lang w:val="en-US"/>
              </w:rPr>
              <m:t>e</m:t>
            </m:r>
          </m:sub>
        </m:sSub>
      </m:oMath>
      <w:r>
        <w:t xml:space="preserve"> </w:t>
      </w:r>
      <w:r w:rsidR="00C97F97">
        <w:t>–</w:t>
      </w:r>
      <w:r>
        <w:t xml:space="preserve"> </w:t>
      </w:r>
      <w:r w:rsidR="00C97F97">
        <w:t>диаметр окружности выступов шестерни или колеса (замерить).</w:t>
      </w:r>
    </w:p>
    <w:p w:rsidR="00C97F97" w:rsidRDefault="00C97F97" w:rsidP="00002545">
      <w:pPr>
        <w:pStyle w:val="a8"/>
        <w:ind w:left="0" w:firstLine="851"/>
      </w:pPr>
      <w:r>
        <w:t>Найденный модуль согласовать с ГОСТ.</w:t>
      </w:r>
    </w:p>
    <w:p w:rsidR="00C97F97" w:rsidRDefault="00C97F97" w:rsidP="00002545">
      <w:pPr>
        <w:pStyle w:val="a8"/>
        <w:numPr>
          <w:ilvl w:val="0"/>
          <w:numId w:val="28"/>
        </w:numPr>
        <w:spacing w:before="60" w:after="60"/>
        <w:ind w:left="851" w:hanging="284"/>
        <w:contextualSpacing w:val="0"/>
        <w:jc w:val="both"/>
      </w:pPr>
      <w:r>
        <w:t>Определить основные размеры зубчатой пары:</w:t>
      </w:r>
    </w:p>
    <w:p w:rsidR="00C97F97" w:rsidRDefault="00C97F97" w:rsidP="003F4E7E">
      <w:pPr>
        <w:pStyle w:val="a8"/>
        <w:ind w:left="851"/>
        <w:contextualSpacing w:val="0"/>
        <w:jc w:val="both"/>
      </w:pPr>
      <w:r>
        <w:t>Диаметр делительных окружностей:</w:t>
      </w:r>
    </w:p>
    <w:p w:rsidR="00C97F97" w:rsidRDefault="00DE044E" w:rsidP="003F4E7E">
      <w:pPr>
        <w:pStyle w:val="a8"/>
        <w:ind w:left="0"/>
        <w:contextualSpacing w:val="0"/>
        <w:jc w:val="center"/>
      </w:pP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d</m:t>
            </m:r>
          </m:e>
          <m:sub>
            <m:r>
              <w:rPr>
                <w:rFonts w:ascii="Cambria Math" w:hAnsi="Cambria Math"/>
              </w:rPr>
              <m:t>Д1</m:t>
            </m:r>
          </m:sub>
        </m:sSub>
        <m:r>
          <w:rPr>
            <w:rFonts w:ascii="Cambria Math" w:hAnsi="Cambria Math"/>
          </w:rPr>
          <m:t>=</m:t>
        </m:r>
        <m:r>
          <w:rPr>
            <w:rFonts w:ascii="Cambria Math" w:hAnsi="Cambria Math"/>
            <w:lang w:val="en-US"/>
          </w:rPr>
          <m:t>m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z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</m:oMath>
      <w:r w:rsidR="00C97F97" w:rsidRPr="007511B5">
        <w:t xml:space="preserve"> (</w:t>
      </w:r>
      <w:proofErr w:type="gramStart"/>
      <w:r w:rsidR="00C97F97">
        <w:t>мм</w:t>
      </w:r>
      <w:proofErr w:type="gramEnd"/>
      <w:r w:rsidR="00C97F97">
        <w:t>),</w:t>
      </w:r>
    </w:p>
    <w:p w:rsidR="00C97F97" w:rsidRDefault="00DE044E" w:rsidP="003F4E7E">
      <w:pPr>
        <w:pStyle w:val="a8"/>
        <w:ind w:left="0"/>
        <w:contextualSpacing w:val="0"/>
        <w:jc w:val="center"/>
      </w:pP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d</m:t>
            </m:r>
          </m:e>
          <m:sub>
            <m:r>
              <w:rPr>
                <w:rFonts w:ascii="Cambria Math" w:hAnsi="Cambria Math"/>
              </w:rPr>
              <m:t>Д2</m:t>
            </m:r>
          </m:sub>
        </m:sSub>
        <m:r>
          <w:rPr>
            <w:rFonts w:ascii="Cambria Math" w:hAnsi="Cambria Math"/>
          </w:rPr>
          <m:t>=</m:t>
        </m:r>
        <m:r>
          <w:rPr>
            <w:rFonts w:ascii="Cambria Math" w:hAnsi="Cambria Math"/>
            <w:lang w:val="en-US"/>
          </w:rPr>
          <m:t>m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z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</m:oMath>
      <w:r w:rsidR="00C97F97" w:rsidRPr="007511B5">
        <w:t xml:space="preserve"> (</w:t>
      </w:r>
      <w:proofErr w:type="gramStart"/>
      <w:r w:rsidR="00C97F97">
        <w:t>мм</w:t>
      </w:r>
      <w:proofErr w:type="gramEnd"/>
      <w:r w:rsidR="00C97F97">
        <w:t>)</w:t>
      </w:r>
    </w:p>
    <w:p w:rsidR="00C97F97" w:rsidRDefault="00C97F97" w:rsidP="003F4E7E">
      <w:pPr>
        <w:pStyle w:val="a8"/>
        <w:ind w:left="851"/>
        <w:contextualSpacing w:val="0"/>
        <w:jc w:val="both"/>
      </w:pPr>
      <w:r>
        <w:t>Диаметр окружностей выступов:</w:t>
      </w:r>
    </w:p>
    <w:p w:rsidR="00C97F97" w:rsidRDefault="00DE044E" w:rsidP="003F4E7E">
      <w:pPr>
        <w:pStyle w:val="a8"/>
        <w:ind w:left="0"/>
        <w:contextualSpacing w:val="0"/>
        <w:jc w:val="center"/>
      </w:pP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d</m:t>
            </m:r>
          </m:e>
          <m:sub>
            <m:r>
              <w:rPr>
                <w:rFonts w:ascii="Cambria Math" w:hAnsi="Cambria Math"/>
              </w:rPr>
              <m:t>е1</m:t>
            </m:r>
          </m:sub>
        </m:sSub>
        <m:r>
          <w:rPr>
            <w:rFonts w:ascii="Cambria Math" w:hAnsi="Cambria Math"/>
          </w:rPr>
          <m:t>=</m:t>
        </m:r>
        <m:r>
          <w:rPr>
            <w:rFonts w:ascii="Cambria Math" w:hAnsi="Cambria Math"/>
            <w:lang w:val="en-US"/>
          </w:rPr>
          <m:t>m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(z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+2)</m:t>
        </m:r>
      </m:oMath>
      <w:r w:rsidR="00C97F97" w:rsidRPr="00C97F97">
        <w:t xml:space="preserve"> (</w:t>
      </w:r>
      <w:proofErr w:type="gramStart"/>
      <w:r w:rsidR="00C97F97">
        <w:t>мм</w:t>
      </w:r>
      <w:proofErr w:type="gramEnd"/>
      <w:r w:rsidR="00C97F97">
        <w:t>),</w:t>
      </w:r>
    </w:p>
    <w:p w:rsidR="00C97F97" w:rsidRDefault="00DE044E" w:rsidP="003F4E7E">
      <w:pPr>
        <w:pStyle w:val="a8"/>
        <w:ind w:left="0"/>
        <w:contextualSpacing w:val="0"/>
        <w:jc w:val="center"/>
      </w:pP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d</m:t>
            </m:r>
          </m:e>
          <m:sub>
            <m:r>
              <w:rPr>
                <w:rFonts w:ascii="Cambria Math" w:hAnsi="Cambria Math"/>
              </w:rPr>
              <m:t>е2</m:t>
            </m:r>
          </m:sub>
        </m:sSub>
        <m:r>
          <w:rPr>
            <w:rFonts w:ascii="Cambria Math" w:hAnsi="Cambria Math"/>
          </w:rPr>
          <m:t>=</m:t>
        </m:r>
        <m:r>
          <w:rPr>
            <w:rFonts w:ascii="Cambria Math" w:hAnsi="Cambria Math"/>
            <w:lang w:val="en-US"/>
          </w:rPr>
          <m:t>m</m:t>
        </m:r>
        <m:r>
          <w:rPr>
            <w:rFonts w:ascii="Cambria Math" w:hAnsi="Cambria Math"/>
          </w:rPr>
          <m:t>(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z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>+2)</m:t>
        </m:r>
      </m:oMath>
      <w:r w:rsidR="00C97F97" w:rsidRPr="00C97F97">
        <w:t xml:space="preserve"> (</w:t>
      </w:r>
      <w:proofErr w:type="gramStart"/>
      <w:r w:rsidR="00C97F97">
        <w:t>мм</w:t>
      </w:r>
      <w:proofErr w:type="gramEnd"/>
      <w:r w:rsidR="00C97F97">
        <w:t>)</w:t>
      </w:r>
    </w:p>
    <w:p w:rsidR="00C97F97" w:rsidRDefault="00C97F97" w:rsidP="003F4E7E">
      <w:pPr>
        <w:pStyle w:val="a8"/>
        <w:ind w:left="851"/>
        <w:contextualSpacing w:val="0"/>
        <w:jc w:val="both"/>
      </w:pPr>
      <w:r>
        <w:t>(проверить замером)</w:t>
      </w:r>
    </w:p>
    <w:p w:rsidR="00C97F97" w:rsidRDefault="00C97F97" w:rsidP="003F4E7E">
      <w:pPr>
        <w:pStyle w:val="a8"/>
        <w:ind w:left="851"/>
        <w:contextualSpacing w:val="0"/>
        <w:jc w:val="both"/>
      </w:pPr>
      <w:r>
        <w:t>Диаметры окружностей впадин:</w:t>
      </w:r>
    </w:p>
    <w:p w:rsidR="00C97F97" w:rsidRDefault="00DE044E" w:rsidP="003F4E7E">
      <w:pPr>
        <w:pStyle w:val="a8"/>
        <w:ind w:left="0"/>
        <w:contextualSpacing w:val="0"/>
        <w:jc w:val="center"/>
      </w:pP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d</m:t>
            </m:r>
          </m:e>
          <m:sub>
            <m:r>
              <w:rPr>
                <w:rFonts w:ascii="Cambria Math" w:hAnsi="Cambria Math"/>
              </w:rPr>
              <m:t>f1</m:t>
            </m:r>
          </m:sub>
        </m:sSub>
        <m:r>
          <w:rPr>
            <w:rFonts w:ascii="Cambria Math" w:hAnsi="Cambria Math"/>
          </w:rPr>
          <m:t>=</m:t>
        </m:r>
        <m:r>
          <w:rPr>
            <w:rFonts w:ascii="Cambria Math" w:hAnsi="Cambria Math"/>
            <w:lang w:val="en-US"/>
          </w:rPr>
          <m:t>m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(z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-2,5)</m:t>
        </m:r>
      </m:oMath>
      <w:r w:rsidR="00C97F97" w:rsidRPr="00C97F97">
        <w:t xml:space="preserve"> (</w:t>
      </w:r>
      <w:proofErr w:type="gramStart"/>
      <w:r w:rsidR="00C97F97">
        <w:t>мм</w:t>
      </w:r>
      <w:proofErr w:type="gramEnd"/>
      <w:r w:rsidR="00C97F97">
        <w:t>),</w:t>
      </w:r>
    </w:p>
    <w:p w:rsidR="00C97F97" w:rsidRDefault="00DE044E" w:rsidP="003F4E7E">
      <w:pPr>
        <w:pStyle w:val="a8"/>
        <w:ind w:left="0"/>
        <w:contextualSpacing w:val="0"/>
        <w:jc w:val="center"/>
      </w:pP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d</m:t>
            </m:r>
          </m:e>
          <m:sub>
            <m:r>
              <w:rPr>
                <w:rFonts w:ascii="Cambria Math" w:hAnsi="Cambria Math"/>
              </w:rPr>
              <m:t>f2</m:t>
            </m:r>
          </m:sub>
        </m:sSub>
        <m:r>
          <w:rPr>
            <w:rFonts w:ascii="Cambria Math" w:hAnsi="Cambria Math"/>
          </w:rPr>
          <m:t>=</m:t>
        </m:r>
        <m:r>
          <w:rPr>
            <w:rFonts w:ascii="Cambria Math" w:hAnsi="Cambria Math"/>
            <w:lang w:val="en-US"/>
          </w:rPr>
          <m:t>m</m:t>
        </m:r>
        <m:r>
          <w:rPr>
            <w:rFonts w:ascii="Cambria Math" w:hAnsi="Cambria Math"/>
          </w:rPr>
          <m:t>(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z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>-2,5)</m:t>
        </m:r>
      </m:oMath>
      <w:r w:rsidR="00C97F97" w:rsidRPr="00C97F97">
        <w:t xml:space="preserve"> (</w:t>
      </w:r>
      <w:proofErr w:type="gramStart"/>
      <w:r w:rsidR="00C97F97">
        <w:t>мм</w:t>
      </w:r>
      <w:proofErr w:type="gramEnd"/>
      <w:r w:rsidR="00C97F97">
        <w:t>)</w:t>
      </w:r>
    </w:p>
    <w:p w:rsidR="00C97F97" w:rsidRDefault="00C97F97" w:rsidP="003F4E7E">
      <w:pPr>
        <w:pStyle w:val="a8"/>
        <w:ind w:left="851"/>
        <w:contextualSpacing w:val="0"/>
        <w:jc w:val="both"/>
      </w:pPr>
      <w:r>
        <w:t xml:space="preserve">Ширину шестерни </w:t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b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</m:oMath>
      <w:r>
        <w:t xml:space="preserve"> и колеса </w:t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b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</m:oMath>
      <w:r>
        <w:t xml:space="preserve"> замерить и записать.</w:t>
      </w:r>
    </w:p>
    <w:p w:rsidR="00C97F97" w:rsidRDefault="00C97F97" w:rsidP="003F4E7E">
      <w:pPr>
        <w:pStyle w:val="a8"/>
        <w:ind w:left="851"/>
        <w:contextualSpacing w:val="0"/>
        <w:jc w:val="both"/>
      </w:pPr>
      <w:r>
        <w:t>Высоту зубьев:</w:t>
      </w:r>
    </w:p>
    <w:p w:rsidR="00C97F97" w:rsidRPr="00C97F97" w:rsidRDefault="00C97F97" w:rsidP="003F4E7E">
      <w:pPr>
        <w:pStyle w:val="a8"/>
        <w:ind w:left="0"/>
        <w:contextualSpacing w:val="0"/>
        <w:jc w:val="center"/>
      </w:pPr>
      <m:oMath>
        <m:r>
          <w:rPr>
            <w:rFonts w:ascii="Cambria Math" w:hAnsi="Cambria Math"/>
          </w:rPr>
          <m:t>h=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h</m:t>
            </m:r>
          </m:e>
          <m:sup>
            <m:r>
              <w:rPr>
                <w:rFonts w:ascii="Cambria Math" w:hAnsi="Cambria Math"/>
              </w:rPr>
              <m:t>'</m:t>
            </m:r>
          </m:sup>
        </m:sSup>
        <m:r>
          <w:rPr>
            <w:rFonts w:ascii="Cambria Math" w:hAnsi="Cambria Math"/>
          </w:rPr>
          <m:t>+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h</m:t>
            </m:r>
          </m:e>
          <m:sup>
            <m:r>
              <w:rPr>
                <w:rFonts w:ascii="Cambria Math" w:hAnsi="Cambria Math"/>
              </w:rPr>
              <m:t>''</m:t>
            </m:r>
          </m:sup>
        </m:sSup>
        <m:r>
          <w:rPr>
            <w:rFonts w:ascii="Cambria Math" w:hAnsi="Cambria Math"/>
          </w:rPr>
          <m:t>=m+1,25m</m:t>
        </m:r>
      </m:oMath>
      <w:r>
        <w:t xml:space="preserve"> (</w:t>
      </w:r>
      <w:proofErr w:type="gramStart"/>
      <w:r>
        <w:t>мм</w:t>
      </w:r>
      <w:proofErr w:type="gramEnd"/>
      <w:r>
        <w:t>)</w:t>
      </w:r>
    </w:p>
    <w:p w:rsidR="00C97F97" w:rsidRDefault="00C97F97" w:rsidP="00002545">
      <w:pPr>
        <w:pStyle w:val="a8"/>
        <w:numPr>
          <w:ilvl w:val="0"/>
          <w:numId w:val="28"/>
        </w:numPr>
        <w:spacing w:before="60" w:after="60"/>
        <w:ind w:left="851" w:hanging="284"/>
        <w:contextualSpacing w:val="0"/>
        <w:jc w:val="both"/>
      </w:pPr>
      <w:r>
        <w:lastRenderedPageBreak/>
        <w:t>Определить межосевое расстояние:</w:t>
      </w:r>
    </w:p>
    <w:p w:rsidR="00C97F97" w:rsidRPr="00C97F97" w:rsidRDefault="00DE044E" w:rsidP="003F4E7E">
      <w:pPr>
        <w:pStyle w:val="a8"/>
        <w:ind w:left="0"/>
        <w:contextualSpacing w:val="0"/>
        <w:jc w:val="center"/>
      </w:pP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Q</m:t>
            </m:r>
          </m:e>
          <m:sub>
            <m:r>
              <w:rPr>
                <w:rFonts w:ascii="Cambria Math" w:hAnsi="Cambria Math"/>
                <w:lang w:val="en-US"/>
              </w:rPr>
              <m:t>W</m:t>
            </m:r>
          </m:sub>
        </m:sSub>
        <m:r>
          <w:rPr>
            <w:rFonts w:ascii="Cambria Math" w:hAnsi="Cambria Math"/>
            <w:lang w:val="en-US"/>
          </w:rPr>
          <m:t>=</m:t>
        </m:r>
        <m:f>
          <m:fPr>
            <m:ctrlPr>
              <w:rPr>
                <w:rFonts w:ascii="Cambria Math" w:hAnsi="Cambria Math"/>
                <w:i/>
                <w:lang w:val="en-US"/>
              </w:rPr>
            </m:ctrlPr>
          </m:fPr>
          <m:num>
            <m:r>
              <w:rPr>
                <w:rFonts w:ascii="Cambria Math" w:hAnsi="Cambria Math"/>
                <w:lang w:val="en-US"/>
              </w:rPr>
              <m:t>m(</m:t>
            </m:r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z</m:t>
                </m:r>
              </m:e>
              <m:sub>
                <m:r>
                  <w:rPr>
                    <w:rFonts w:ascii="Cambria Math" w:hAnsi="Cambria Math"/>
                    <w:lang w:val="en-US"/>
                  </w:rPr>
                  <m:t>1</m:t>
                </m:r>
              </m:sub>
            </m:sSub>
            <m:r>
              <w:rPr>
                <w:rFonts w:ascii="Cambria Math" w:hAnsi="Cambria Math"/>
                <w:lang w:val="en-US"/>
              </w:rPr>
              <m:t>+</m:t>
            </m:r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z</m:t>
                </m:r>
              </m:e>
              <m:sub>
                <m:r>
                  <w:rPr>
                    <w:rFonts w:ascii="Cambria Math" w:hAnsi="Cambria Math"/>
                    <w:lang w:val="en-US"/>
                  </w:rPr>
                  <m:t>2</m:t>
                </m:r>
              </m:sub>
            </m:sSub>
            <m:r>
              <w:rPr>
                <w:rFonts w:ascii="Cambria Math" w:hAnsi="Cambria Math"/>
                <w:lang w:val="en-US"/>
              </w:rPr>
              <m:t>)</m:t>
            </m:r>
          </m:num>
          <m:den>
            <m:r>
              <w:rPr>
                <w:rFonts w:ascii="Cambria Math" w:hAnsi="Cambria Math"/>
                <w:lang w:val="en-US"/>
              </w:rPr>
              <m:t>2</m:t>
            </m:r>
          </m:den>
        </m:f>
      </m:oMath>
      <w:r w:rsidR="00C97F97">
        <w:rPr>
          <w:lang w:val="en-US"/>
        </w:rPr>
        <w:t xml:space="preserve"> </w:t>
      </w:r>
      <w:r w:rsidR="00C97F97" w:rsidRPr="00C97F97">
        <w:t>(</w:t>
      </w:r>
      <w:proofErr w:type="gramStart"/>
      <w:r w:rsidR="00C97F97">
        <w:t>мм</w:t>
      </w:r>
      <w:proofErr w:type="gramEnd"/>
      <w:r w:rsidR="00C97F97">
        <w:t>).</w:t>
      </w:r>
    </w:p>
    <w:p w:rsidR="00C97F97" w:rsidRDefault="00C97F97" w:rsidP="00002545">
      <w:pPr>
        <w:pStyle w:val="a8"/>
        <w:numPr>
          <w:ilvl w:val="0"/>
          <w:numId w:val="28"/>
        </w:numPr>
        <w:spacing w:before="60" w:after="60"/>
        <w:ind w:left="851" w:hanging="284"/>
        <w:contextualSpacing w:val="0"/>
        <w:jc w:val="both"/>
      </w:pPr>
      <w:r>
        <w:t>Определить коэффициент ширины зубчатых колес:</w:t>
      </w:r>
    </w:p>
    <w:p w:rsidR="00C97F97" w:rsidRPr="006F3D2D" w:rsidRDefault="00DE044E" w:rsidP="003F4E7E">
      <w:pPr>
        <w:jc w:val="center"/>
        <w:rPr>
          <w:lang w:val="en-US"/>
        </w:rPr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Ѱ</m:t>
            </m:r>
          </m:e>
          <m:sub>
            <m:r>
              <w:rPr>
                <w:rFonts w:ascii="Cambria Math" w:hAnsi="Cambria Math"/>
              </w:rPr>
              <m:t>BA</m:t>
            </m:r>
          </m:sub>
        </m:sSub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b</m:t>
                </m:r>
              </m:e>
              <m:sub>
                <m:r>
                  <w:rPr>
                    <w:rFonts w:ascii="Cambria Math" w:hAnsi="Cambria Math"/>
                  </w:rPr>
                  <m:t>2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a</m:t>
                </m:r>
              </m:e>
              <m:sub>
                <m:r>
                  <w:rPr>
                    <w:rFonts w:ascii="Cambria Math" w:hAnsi="Cambria Math"/>
                  </w:rPr>
                  <m:t>W</m:t>
                </m:r>
              </m:sub>
            </m:sSub>
          </m:den>
        </m:f>
      </m:oMath>
      <w:r w:rsidR="006F3D2D">
        <w:rPr>
          <w:lang w:val="en-US"/>
        </w:rPr>
        <w:t>.</w:t>
      </w:r>
    </w:p>
    <w:p w:rsidR="006F3D2D" w:rsidRDefault="006F3D2D" w:rsidP="00002545">
      <w:pPr>
        <w:pStyle w:val="a8"/>
        <w:numPr>
          <w:ilvl w:val="0"/>
          <w:numId w:val="28"/>
        </w:numPr>
        <w:spacing w:before="60" w:after="60"/>
        <w:ind w:left="851" w:hanging="284"/>
        <w:contextualSpacing w:val="0"/>
        <w:jc w:val="both"/>
      </w:pPr>
      <w:r>
        <w:t xml:space="preserve">Определить вращающий момент на валу колеса </w:t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T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</m:oMath>
      <w:r>
        <w:t>:</w:t>
      </w:r>
    </w:p>
    <w:p w:rsidR="006F3D2D" w:rsidRDefault="00DE044E" w:rsidP="003F4E7E">
      <w:pPr>
        <w:pStyle w:val="a8"/>
        <w:ind w:left="0"/>
        <w:contextualSpacing w:val="0"/>
        <w:jc w:val="center"/>
      </w:pP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T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  <w:lang w:val="en-US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a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W</m:t>
                            </m:r>
                          </m:sub>
                        </m:sSub>
                      </m:num>
                      <m:den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lang w:val="en-US"/>
                              </w:rPr>
                              <m:t>K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lang w:val="en-US"/>
                              </w:rPr>
                              <m:t>a</m:t>
                            </m:r>
                          </m:sub>
                        </m:sSub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  <w:lang w:val="en-US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  <w:lang w:val="en-US"/>
                              </w:rPr>
                              <m:t>u</m:t>
                            </m:r>
                            <m:r>
                              <w:rPr>
                                <w:rFonts w:ascii="Cambria Math" w:hAnsi="Cambria Math"/>
                              </w:rPr>
                              <m:t>+1</m:t>
                            </m:r>
                          </m:e>
                        </m:d>
                      </m:den>
                    </m:f>
                  </m:e>
                </m:d>
              </m:e>
              <m:sup>
                <m:r>
                  <w:rPr>
                    <w:rFonts w:ascii="Cambria Math" w:hAnsi="Cambria Math"/>
                  </w:rPr>
                  <m:t>3</m:t>
                </m:r>
              </m:sup>
            </m:sSup>
            <m:r>
              <w:rPr>
                <w:rFonts w:ascii="Cambria Math" w:hAnsi="Cambria Math"/>
              </w:rPr>
              <m:t>∙</m:t>
            </m:r>
            <m:sSup>
              <m:sSup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[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US"/>
                      </w:rPr>
                      <m:t>σ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Н</m:t>
                    </m:r>
                  </m:sub>
                </m:sSub>
                <m:r>
                  <w:rPr>
                    <w:rFonts w:ascii="Cambria Math" w:hAnsi="Cambria Math"/>
                  </w:rPr>
                  <m:t>]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r>
              <w:rPr>
                <w:rFonts w:ascii="Cambria Math" w:hAnsi="Cambria Math"/>
              </w:rPr>
              <m:t>∙</m:t>
            </m:r>
            <m:sSup>
              <m:sSup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lang w:val="en-US"/>
                  </w:rPr>
                  <m:t>U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r>
              <w:rPr>
                <w:rFonts w:ascii="Cambria Math" w:hAnsi="Cambria Math"/>
              </w:rPr>
              <m:t>∙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Ѱ</m:t>
                </m:r>
              </m:e>
              <m:sub>
                <m:r>
                  <w:rPr>
                    <w:rFonts w:ascii="Cambria Math" w:hAnsi="Cambria Math"/>
                  </w:rPr>
                  <m:t>BA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K</m:t>
                </m:r>
              </m:e>
              <m:sub>
                <m:r>
                  <w:rPr>
                    <w:rFonts w:ascii="Cambria Math" w:hAnsi="Cambria Math"/>
                  </w:rPr>
                  <m:t>Нβ</m:t>
                </m:r>
              </m:sub>
            </m:sSub>
          </m:den>
        </m:f>
      </m:oMath>
      <w:r w:rsidR="006F3D2D">
        <w:t xml:space="preserve"> (Н·мм).</w:t>
      </w:r>
    </w:p>
    <w:p w:rsidR="006F3D2D" w:rsidRDefault="006F3D2D" w:rsidP="003F4E7E">
      <w:pPr>
        <w:pStyle w:val="a8"/>
        <w:ind w:left="851"/>
        <w:contextualSpacing w:val="0"/>
      </w:pPr>
      <w:r>
        <w:t xml:space="preserve">Принять коэффициент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K</m:t>
            </m:r>
          </m:e>
          <m:sub>
            <m:r>
              <w:rPr>
                <w:rFonts w:ascii="Cambria Math" w:hAnsi="Cambria Math"/>
              </w:rPr>
              <m:t>Нβ</m:t>
            </m:r>
          </m:sub>
        </m:sSub>
        <m:r>
          <w:rPr>
            <w:rFonts w:ascii="Cambria Math" w:hAnsi="Cambria Math"/>
          </w:rPr>
          <m:t>=1,1</m:t>
        </m:r>
      </m:oMath>
      <w:r>
        <w:t xml:space="preserve">; </w:t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σ</m:t>
                </m:r>
              </m:e>
              <m:sub>
                <m:r>
                  <w:rPr>
                    <w:rFonts w:ascii="Cambria Math" w:hAnsi="Cambria Math"/>
                  </w:rPr>
                  <m:t>Н</m:t>
                </m:r>
              </m:sub>
            </m:sSub>
          </m:e>
        </m:d>
        <m:r>
          <w:rPr>
            <w:rFonts w:ascii="Cambria Math" w:hAnsi="Cambria Math"/>
          </w:rPr>
          <m:t>=410</m:t>
        </m:r>
      </m:oMath>
      <w:r>
        <w:t xml:space="preserve"> Н/мм</w:t>
      </w:r>
      <w:proofErr w:type="gramStart"/>
      <w:r w:rsidRPr="006F3D2D">
        <w:rPr>
          <w:vertAlign w:val="superscript"/>
        </w:rPr>
        <w:t>2</w:t>
      </w:r>
      <w:proofErr w:type="gramEnd"/>
      <w:r>
        <w:t>.</w:t>
      </w:r>
    </w:p>
    <w:p w:rsidR="006F3D2D" w:rsidRDefault="006F3D2D" w:rsidP="003F4E7E">
      <w:pPr>
        <w:pStyle w:val="a8"/>
        <w:ind w:left="851"/>
        <w:contextualSpacing w:val="0"/>
      </w:pPr>
      <w:r>
        <w:t xml:space="preserve">Коэффициент </w:t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K</m:t>
            </m:r>
          </m:e>
          <m:sub>
            <m:r>
              <w:rPr>
                <w:rFonts w:ascii="Cambria Math" w:hAnsi="Cambria Math"/>
                <w:lang w:val="en-US"/>
              </w:rPr>
              <m:t>a</m:t>
            </m:r>
          </m:sub>
        </m:sSub>
        <m:r>
          <w:rPr>
            <w:rFonts w:ascii="Cambria Math" w:hAnsi="Cambria Math"/>
          </w:rPr>
          <m:t>=49,5</m:t>
        </m:r>
      </m:oMath>
      <w:r>
        <w:t xml:space="preserve"> для прямозубых передач</w:t>
      </w:r>
    </w:p>
    <w:p w:rsidR="006F3D2D" w:rsidRPr="006F3D2D" w:rsidRDefault="00DE044E" w:rsidP="003F4E7E">
      <w:pPr>
        <w:pStyle w:val="a8"/>
        <w:ind w:left="851" w:firstLine="1559"/>
        <w:contextualSpacing w:val="0"/>
      </w:pP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K</m:t>
            </m:r>
          </m:e>
          <m:sub>
            <m:r>
              <w:rPr>
                <w:rFonts w:ascii="Cambria Math" w:hAnsi="Cambria Math"/>
                <w:lang w:val="en-US"/>
              </w:rPr>
              <m:t>a</m:t>
            </m:r>
          </m:sub>
        </m:sSub>
        <m:r>
          <w:rPr>
            <w:rFonts w:ascii="Cambria Math" w:hAnsi="Cambria Math"/>
          </w:rPr>
          <m:t>=43</m:t>
        </m:r>
      </m:oMath>
      <w:r w:rsidR="006F3D2D">
        <w:t xml:space="preserve"> для косозубых передач</w:t>
      </w:r>
    </w:p>
    <w:p w:rsidR="006F3D2D" w:rsidRDefault="006F3D2D" w:rsidP="00002545">
      <w:pPr>
        <w:pStyle w:val="a8"/>
        <w:numPr>
          <w:ilvl w:val="0"/>
          <w:numId w:val="28"/>
        </w:numPr>
        <w:spacing w:before="60" w:after="60"/>
        <w:ind w:left="851" w:hanging="284"/>
        <w:contextualSpacing w:val="0"/>
        <w:jc w:val="both"/>
      </w:pPr>
      <w:r>
        <w:t xml:space="preserve">Определить межосевое расстояние по передаваемому моменту </w:t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T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</m:oMath>
      <w:r>
        <w:t>:</w:t>
      </w:r>
    </w:p>
    <w:p w:rsidR="006F3D2D" w:rsidRPr="002664E8" w:rsidRDefault="00DE044E" w:rsidP="003F4E7E">
      <w:pPr>
        <w:pStyle w:val="a8"/>
        <w:ind w:left="0"/>
        <w:contextualSpacing w:val="0"/>
        <w:jc w:val="center"/>
      </w:pP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Q</m:t>
            </m:r>
          </m:e>
          <m:sub>
            <m:r>
              <w:rPr>
                <w:rFonts w:ascii="Cambria Math" w:hAnsi="Cambria Math"/>
                <w:lang w:val="en-US"/>
              </w:rPr>
              <m:t>W</m:t>
            </m:r>
          </m:sub>
        </m:sSub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K</m:t>
            </m:r>
          </m:e>
          <m:sub>
            <m:r>
              <w:rPr>
                <w:rFonts w:ascii="Cambria Math" w:hAnsi="Cambria Math"/>
                <w:lang w:val="en-US"/>
              </w:rPr>
              <m:t>a</m:t>
            </m:r>
          </m:sub>
        </m:sSub>
        <m:r>
          <w:rPr>
            <w:rFonts w:ascii="Cambria Math" w:hAnsi="Cambria Math"/>
          </w:rPr>
          <m:t>(</m:t>
        </m:r>
        <m:r>
          <w:rPr>
            <w:rFonts w:ascii="Cambria Math" w:hAnsi="Cambria Math"/>
            <w:lang w:val="en-US"/>
          </w:rPr>
          <m:t>U</m:t>
        </m:r>
        <m:r>
          <w:rPr>
            <w:rFonts w:ascii="Cambria Math" w:hAnsi="Cambria Math"/>
          </w:rPr>
          <m:t>+1)</m:t>
        </m:r>
        <m:rad>
          <m:radPr>
            <m:ctrlPr>
              <w:rPr>
                <w:rFonts w:ascii="Cambria Math" w:hAnsi="Cambria Math"/>
                <w:i/>
              </w:rPr>
            </m:ctrlPr>
          </m:radPr>
          <m:deg>
            <m:r>
              <w:rPr>
                <w:rFonts w:ascii="Cambria Math" w:hAnsi="Cambria Math"/>
              </w:rPr>
              <m:t>3</m:t>
            </m:r>
          </m:deg>
          <m:e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2</m:t>
                    </m:r>
                  </m:sub>
                </m:sSub>
                <m:r>
                  <w:rPr>
                    <w:rFonts w:ascii="Cambria Math" w:hAnsi="Cambria Math"/>
                  </w:rPr>
                  <m:t>∙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K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Нβ</m:t>
                    </m:r>
                  </m:sub>
                </m:sSub>
              </m:num>
              <m:den>
                <m:sSup>
                  <m:sSup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[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σ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Н</m:t>
                        </m:r>
                      </m:sub>
                    </m:sSub>
                    <m:r>
                      <w:rPr>
                        <w:rFonts w:ascii="Cambria Math" w:hAnsi="Cambria Math"/>
                      </w:rPr>
                      <m:t>]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</w:rPr>
                  <m:t>∙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lang w:val="en-US"/>
                      </w:rPr>
                      <m:t>U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</w:rPr>
                  <m:t>∙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Ѱ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BA</m:t>
                    </m:r>
                  </m:sub>
                </m:sSub>
              </m:den>
            </m:f>
          </m:e>
        </m:rad>
      </m:oMath>
      <w:r w:rsidR="002664E8" w:rsidRPr="002664E8">
        <w:t xml:space="preserve"> (</w:t>
      </w:r>
      <w:proofErr w:type="gramStart"/>
      <w:r w:rsidR="002664E8">
        <w:t>мм</w:t>
      </w:r>
      <w:proofErr w:type="gramEnd"/>
      <w:r w:rsidR="002664E8">
        <w:t>).</w:t>
      </w:r>
    </w:p>
    <w:p w:rsidR="00002545" w:rsidRDefault="00002545" w:rsidP="00002545">
      <w:pPr>
        <w:pStyle w:val="a8"/>
        <w:numPr>
          <w:ilvl w:val="0"/>
          <w:numId w:val="28"/>
        </w:numPr>
        <w:spacing w:before="60" w:after="60"/>
        <w:ind w:left="851" w:hanging="284"/>
        <w:contextualSpacing w:val="0"/>
        <w:jc w:val="both"/>
      </w:pPr>
      <w:r>
        <w:t xml:space="preserve">Сделать вывод, сравнив </w:t>
      </w:r>
      <w:r w:rsidR="002664E8">
        <w:t>расчетное межосевое расстояние и полученное методом замера</w:t>
      </w:r>
      <w:r>
        <w:t>.</w:t>
      </w:r>
    </w:p>
    <w:p w:rsidR="00002545" w:rsidRDefault="00002545" w:rsidP="00002545">
      <w:pPr>
        <w:spacing w:before="120" w:after="120"/>
        <w:rPr>
          <w:b/>
        </w:rPr>
      </w:pPr>
      <w:r>
        <w:rPr>
          <w:b/>
        </w:rPr>
        <w:t>Указания к оформлению отчёта:</w:t>
      </w:r>
    </w:p>
    <w:p w:rsidR="00002545" w:rsidRPr="00034F18" w:rsidRDefault="00002545" w:rsidP="00002545">
      <w:pPr>
        <w:jc w:val="both"/>
      </w:pPr>
      <w:r>
        <w:t>Отчёт выполняется в соответствии с приложением 1.</w:t>
      </w:r>
    </w:p>
    <w:p w:rsidR="00002545" w:rsidRDefault="00002545" w:rsidP="00002545">
      <w:pPr>
        <w:spacing w:before="120" w:after="120"/>
        <w:rPr>
          <w:b/>
        </w:rPr>
      </w:pPr>
      <w:r>
        <w:rPr>
          <w:b/>
        </w:rPr>
        <w:t>Контрольные вопросы:</w:t>
      </w:r>
    </w:p>
    <w:p w:rsidR="00002545" w:rsidRDefault="002664E8" w:rsidP="002664E8">
      <w:pPr>
        <w:pStyle w:val="a8"/>
        <w:numPr>
          <w:ilvl w:val="0"/>
          <w:numId w:val="29"/>
        </w:numPr>
        <w:spacing w:before="60" w:after="60"/>
        <w:ind w:left="851" w:hanging="284"/>
        <w:contextualSpacing w:val="0"/>
        <w:jc w:val="both"/>
      </w:pPr>
      <w:r>
        <w:t>Что называется модулем зацепления?</w:t>
      </w:r>
    </w:p>
    <w:p w:rsidR="00002545" w:rsidRDefault="002664E8" w:rsidP="002664E8">
      <w:pPr>
        <w:pStyle w:val="a8"/>
        <w:numPr>
          <w:ilvl w:val="0"/>
          <w:numId w:val="29"/>
        </w:numPr>
        <w:spacing w:before="60" w:after="60"/>
        <w:ind w:left="851" w:hanging="284"/>
        <w:contextualSpacing w:val="0"/>
        <w:jc w:val="both"/>
      </w:pPr>
      <w:r>
        <w:t>Как влияет модуль зацепления на габариты передачи?</w:t>
      </w:r>
    </w:p>
    <w:p w:rsidR="00002545" w:rsidRDefault="002664E8" w:rsidP="002664E8">
      <w:pPr>
        <w:pStyle w:val="a8"/>
        <w:numPr>
          <w:ilvl w:val="0"/>
          <w:numId w:val="29"/>
        </w:numPr>
        <w:spacing w:before="60" w:after="60"/>
        <w:ind w:left="851" w:hanging="284"/>
        <w:contextualSpacing w:val="0"/>
        <w:jc w:val="both"/>
      </w:pPr>
      <w:r>
        <w:t>Зачем нужен зазор в зацеплении? Его величина</w:t>
      </w:r>
      <w:r w:rsidR="00002545">
        <w:t>?</w:t>
      </w:r>
    </w:p>
    <w:p w:rsidR="00A01F1F" w:rsidRDefault="00A01F1F" w:rsidP="00A01F1F">
      <w:pPr>
        <w:spacing w:before="240"/>
        <w:jc w:val="center"/>
        <w:rPr>
          <w:b/>
        </w:rPr>
      </w:pPr>
      <w:r>
        <w:rPr>
          <w:b/>
        </w:rPr>
        <w:t>ИНСТРУКЦИЯ</w:t>
      </w:r>
    </w:p>
    <w:p w:rsidR="00A01F1F" w:rsidRPr="007C5059" w:rsidRDefault="00A01F1F" w:rsidP="00A01F1F">
      <w:pPr>
        <w:jc w:val="center"/>
        <w:rPr>
          <w:b/>
        </w:rPr>
      </w:pPr>
      <w:r>
        <w:rPr>
          <w:b/>
        </w:rPr>
        <w:t>К ЛАБОРАТОРНОЙ РАБОТЕ №8</w:t>
      </w:r>
    </w:p>
    <w:p w:rsidR="00A01F1F" w:rsidRPr="009305E8" w:rsidRDefault="00A01F1F" w:rsidP="00A01F1F">
      <w:pPr>
        <w:jc w:val="center"/>
        <w:rPr>
          <w:b/>
        </w:rPr>
      </w:pPr>
      <w:r w:rsidRPr="009305E8">
        <w:rPr>
          <w:b/>
        </w:rPr>
        <w:t>«</w:t>
      </w:r>
      <w:r>
        <w:rPr>
          <w:b/>
        </w:rPr>
        <w:t>Изучение конструкции редуктора</w:t>
      </w:r>
      <w:r w:rsidRPr="009305E8">
        <w:rPr>
          <w:b/>
        </w:rPr>
        <w:t>»</w:t>
      </w:r>
    </w:p>
    <w:p w:rsidR="00A01F1F" w:rsidRDefault="00A01F1F" w:rsidP="00A01F1F">
      <w:pPr>
        <w:spacing w:before="120" w:after="120"/>
        <w:jc w:val="both"/>
      </w:pPr>
      <w:r w:rsidRPr="00A123DE">
        <w:rPr>
          <w:b/>
        </w:rPr>
        <w:t>Цель:</w:t>
      </w:r>
      <w:r>
        <w:t xml:space="preserve"> изучить назначение, устройство, классификацию, порядок разборки и сборки редуктора.</w:t>
      </w:r>
    </w:p>
    <w:p w:rsidR="00A01F1F" w:rsidRDefault="00A01F1F" w:rsidP="00A01F1F">
      <w:pPr>
        <w:spacing w:before="120" w:after="120"/>
        <w:jc w:val="both"/>
      </w:pPr>
      <w:proofErr w:type="gramStart"/>
      <w:r w:rsidRPr="00034F18">
        <w:rPr>
          <w:b/>
        </w:rPr>
        <w:t>Оборудование:</w:t>
      </w:r>
      <w:r>
        <w:t xml:space="preserve"> редуктор, набор инструментов (гаечные ключи, отвёртка, плоскогубцы, штангенциркуль и др.).</w:t>
      </w:r>
      <w:proofErr w:type="gramEnd"/>
    </w:p>
    <w:p w:rsidR="00A01F1F" w:rsidRDefault="00A01F1F" w:rsidP="00A01F1F">
      <w:pPr>
        <w:spacing w:before="120" w:after="120"/>
        <w:rPr>
          <w:b/>
        </w:rPr>
      </w:pPr>
      <w:r w:rsidRPr="00A123DE">
        <w:rPr>
          <w:b/>
        </w:rPr>
        <w:t xml:space="preserve">Порядок </w:t>
      </w:r>
      <w:r>
        <w:rPr>
          <w:b/>
        </w:rPr>
        <w:t>выполнения опыта и запись результатов наблюдений</w:t>
      </w:r>
      <w:r w:rsidRPr="00A123DE">
        <w:rPr>
          <w:b/>
        </w:rPr>
        <w:t>:</w:t>
      </w:r>
    </w:p>
    <w:p w:rsidR="00A01F1F" w:rsidRDefault="00A01F1F" w:rsidP="00A01F1F">
      <w:pPr>
        <w:pStyle w:val="a8"/>
        <w:numPr>
          <w:ilvl w:val="0"/>
          <w:numId w:val="30"/>
        </w:numPr>
        <w:spacing w:before="60" w:after="60"/>
        <w:ind w:left="851" w:hanging="284"/>
        <w:contextualSpacing w:val="0"/>
        <w:jc w:val="both"/>
      </w:pPr>
      <w:r>
        <w:t xml:space="preserve">По учебнику С.А. </w:t>
      </w:r>
      <w:proofErr w:type="spellStart"/>
      <w:r>
        <w:t>Чернавский</w:t>
      </w:r>
      <w:proofErr w:type="spellEnd"/>
      <w:r>
        <w:t xml:space="preserve"> и др. «Курсовое проектирование деталей машин» (стр. 5 – 25) изучить назначение, классификацию, устройство редуктора разных типов.</w:t>
      </w:r>
    </w:p>
    <w:p w:rsidR="00A01F1F" w:rsidRDefault="00A01F1F" w:rsidP="00A01F1F">
      <w:pPr>
        <w:pStyle w:val="a8"/>
        <w:numPr>
          <w:ilvl w:val="0"/>
          <w:numId w:val="30"/>
        </w:numPr>
        <w:spacing w:before="60" w:after="60"/>
        <w:ind w:left="851" w:hanging="284"/>
        <w:contextualSpacing w:val="0"/>
        <w:jc w:val="both"/>
      </w:pPr>
      <w:r>
        <w:t>Разобрать редуктор и описать порядок его разборки.</w:t>
      </w:r>
    </w:p>
    <w:p w:rsidR="00A01F1F" w:rsidRDefault="00A01F1F" w:rsidP="003F4E7E">
      <w:pPr>
        <w:pStyle w:val="a8"/>
        <w:ind w:left="851"/>
        <w:contextualSpacing w:val="0"/>
        <w:jc w:val="both"/>
      </w:pPr>
      <w:r>
        <w:t>Осмотреть редуктор, выявить ведущий, промежуточный и ведомый валы редуктора.</w:t>
      </w:r>
    </w:p>
    <w:p w:rsidR="00A01F1F" w:rsidRDefault="00A01F1F" w:rsidP="00A01F1F">
      <w:pPr>
        <w:pStyle w:val="a8"/>
        <w:numPr>
          <w:ilvl w:val="0"/>
          <w:numId w:val="30"/>
        </w:numPr>
        <w:spacing w:before="60" w:after="60"/>
        <w:ind w:left="851" w:hanging="284"/>
        <w:contextualSpacing w:val="0"/>
        <w:jc w:val="both"/>
      </w:pPr>
      <w:r>
        <w:t>Описать основные детали редуктора.</w:t>
      </w:r>
    </w:p>
    <w:p w:rsidR="00A01F1F" w:rsidRPr="00112758" w:rsidRDefault="00A01F1F" w:rsidP="003F4E7E">
      <w:pPr>
        <w:pStyle w:val="a8"/>
        <w:ind w:left="851"/>
        <w:contextualSpacing w:val="0"/>
        <w:jc w:val="both"/>
      </w:pPr>
      <w:r>
        <w:t>Описать основные детали с точки зрения их назначения в редукторе и конструктивных особенностей: форма, материал, количество и назначение отверстий, количество зубьев и т.д.</w:t>
      </w:r>
    </w:p>
    <w:p w:rsidR="00A01F1F" w:rsidRDefault="00A01F1F" w:rsidP="00A01F1F">
      <w:pPr>
        <w:pStyle w:val="a8"/>
        <w:numPr>
          <w:ilvl w:val="0"/>
          <w:numId w:val="30"/>
        </w:numPr>
        <w:spacing w:before="60" w:after="60"/>
        <w:ind w:left="851" w:hanging="284"/>
        <w:contextualSpacing w:val="0"/>
        <w:jc w:val="both"/>
      </w:pPr>
      <w:r>
        <w:t>Начертить эскиз кинематической схемы редуктора (Пример рис. 1, рис. 2).</w:t>
      </w:r>
    </w:p>
    <w:p w:rsidR="00A01F1F" w:rsidRDefault="00A01F1F" w:rsidP="003F4E7E">
      <w:pPr>
        <w:pStyle w:val="a8"/>
        <w:ind w:left="851"/>
        <w:contextualSpacing w:val="0"/>
        <w:jc w:val="both"/>
      </w:pPr>
      <w:r>
        <w:t>Для двухступенчатого червячного редуктора кинематическую схему дать в двух видах.</w:t>
      </w:r>
    </w:p>
    <w:p w:rsidR="00A01F1F" w:rsidRDefault="00A01F1F" w:rsidP="003F4E7E">
      <w:pPr>
        <w:pStyle w:val="a8"/>
        <w:ind w:left="0"/>
        <w:contextualSpacing w:val="0"/>
        <w:jc w:val="center"/>
      </w:pPr>
      <w:r>
        <w:rPr>
          <w:noProof/>
        </w:rPr>
        <w:lastRenderedPageBreak/>
        <w:drawing>
          <wp:inline distT="0" distB="0" distL="0" distR="0">
            <wp:extent cx="1895339" cy="1080000"/>
            <wp:effectExtent l="19050" t="0" r="0" b="0"/>
            <wp:docPr id="1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33461" t="16717" r="46441" b="629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339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1F1F" w:rsidRDefault="00A01F1F" w:rsidP="003F4E7E">
      <w:pPr>
        <w:pStyle w:val="a8"/>
        <w:ind w:left="0"/>
        <w:contextualSpacing w:val="0"/>
        <w:jc w:val="center"/>
      </w:pPr>
      <w:r>
        <w:t>Рис. 1. Кинематическая схема червячного редуктора</w:t>
      </w:r>
    </w:p>
    <w:p w:rsidR="00A01F1F" w:rsidRDefault="00A01F1F" w:rsidP="003F4E7E">
      <w:pPr>
        <w:pStyle w:val="a8"/>
        <w:ind w:left="0"/>
        <w:contextualSpacing w:val="0"/>
        <w:jc w:val="center"/>
      </w:pPr>
      <w:r>
        <w:rPr>
          <w:noProof/>
        </w:rPr>
        <w:drawing>
          <wp:inline distT="0" distB="0" distL="0" distR="0">
            <wp:extent cx="1599711" cy="1080000"/>
            <wp:effectExtent l="19050" t="0" r="489" b="0"/>
            <wp:docPr id="1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32852" t="39514" r="45236" b="341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9711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1F1F" w:rsidRDefault="00A01F1F" w:rsidP="003F4E7E">
      <w:pPr>
        <w:pStyle w:val="a8"/>
        <w:ind w:left="0"/>
        <w:contextualSpacing w:val="0"/>
        <w:jc w:val="center"/>
      </w:pPr>
      <w:r>
        <w:t xml:space="preserve">Рис. 2. Кинематическая схема цилиндрического </w:t>
      </w:r>
      <w:proofErr w:type="spellStart"/>
      <w:r>
        <w:t>соосного</w:t>
      </w:r>
      <w:proofErr w:type="spellEnd"/>
      <w:r w:rsidR="006E3C19">
        <w:t xml:space="preserve"> двухступенчатого редуктора</w:t>
      </w:r>
    </w:p>
    <w:p w:rsidR="00A01F1F" w:rsidRDefault="00A01F1F" w:rsidP="00A01F1F">
      <w:pPr>
        <w:pStyle w:val="a8"/>
        <w:numPr>
          <w:ilvl w:val="0"/>
          <w:numId w:val="30"/>
        </w:numPr>
        <w:spacing w:before="60" w:after="60"/>
        <w:ind w:left="851" w:hanging="284"/>
        <w:contextualSpacing w:val="0"/>
        <w:jc w:val="both"/>
      </w:pPr>
      <w:r>
        <w:t xml:space="preserve">Определить </w:t>
      </w:r>
      <w:r w:rsidR="006E3C19">
        <w:t>передаточное число редуктора.</w:t>
      </w:r>
    </w:p>
    <w:p w:rsidR="006E3C19" w:rsidRDefault="006E3C19" w:rsidP="003F4E7E">
      <w:pPr>
        <w:pStyle w:val="a8"/>
        <w:ind w:left="851"/>
        <w:contextualSpacing w:val="0"/>
        <w:jc w:val="both"/>
      </w:pPr>
      <w:r>
        <w:t>Передаточное число одной ступени определяется по формуле:</w:t>
      </w:r>
    </w:p>
    <w:p w:rsidR="00A01F1F" w:rsidRDefault="006E3C19" w:rsidP="003F4E7E">
      <w:pPr>
        <w:pStyle w:val="a8"/>
        <w:ind w:left="0"/>
        <w:contextualSpacing w:val="0"/>
        <w:jc w:val="center"/>
      </w:pPr>
      <m:oMathPara>
        <m:oMath>
          <m:r>
            <w:rPr>
              <w:rFonts w:ascii="Cambria Math" w:hAnsi="Cambria Math"/>
              <w:lang w:val="en-US"/>
            </w:rPr>
            <m:t>U=</m:t>
          </m:r>
          <m:f>
            <m:fPr>
              <m:ctrlPr>
                <w:rPr>
                  <w:rFonts w:ascii="Cambria Math" w:hAnsi="Cambria Math"/>
                  <w:i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ω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1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ω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2</m:t>
                  </m:r>
                </m:sub>
              </m:sSub>
            </m:den>
          </m:f>
          <m:r>
            <w:rPr>
              <w:rFonts w:ascii="Cambria Math" w:hAnsi="Cambria Math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n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1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n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2</m:t>
                  </m:r>
                </m:sub>
              </m:sSub>
            </m:den>
          </m:f>
          <m:r>
            <w:rPr>
              <w:rFonts w:ascii="Cambria Math" w:hAnsi="Cambria Math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z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2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z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1</m:t>
                  </m:r>
                </m:sub>
              </m:sSub>
            </m:den>
          </m:f>
        </m:oMath>
      </m:oMathPara>
    </w:p>
    <w:p w:rsidR="006E3C19" w:rsidRDefault="006E3C19" w:rsidP="003F4E7E">
      <w:pPr>
        <w:pStyle w:val="a8"/>
        <w:ind w:left="851"/>
        <w:contextualSpacing w:val="0"/>
      </w:pPr>
      <w:r>
        <w:t xml:space="preserve">где </w:t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ω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</m:oMath>
      <w:r>
        <w:t xml:space="preserve">, </w:t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ω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</m:oMath>
      <w:r>
        <w:t xml:space="preserve"> - угловые скорости ведущего и ведомого валов, </w:t>
      </w:r>
      <m:oMath>
        <m:sSup>
          <m:sSupPr>
            <m:ctrlPr>
              <w:rPr>
                <w:rFonts w:ascii="Cambria Math" w:hAnsi="Cambria Math"/>
                <w:i/>
                <w:lang w:val="en-US"/>
              </w:rPr>
            </m:ctrlPr>
          </m:sSupPr>
          <m:e>
            <m:r>
              <w:rPr>
                <w:rFonts w:ascii="Cambria Math" w:hAnsi="Cambria Math"/>
                <w:lang w:val="en-US"/>
              </w:rPr>
              <m:t>c</m:t>
            </m:r>
          </m:e>
          <m:sup>
            <m:r>
              <w:rPr>
                <w:rFonts w:ascii="Cambria Math" w:hAnsi="Cambria Math"/>
              </w:rPr>
              <m:t>-1</m:t>
            </m:r>
          </m:sup>
        </m:sSup>
      </m:oMath>
      <w:r>
        <w:t>;</w:t>
      </w:r>
    </w:p>
    <w:p w:rsidR="006E3C19" w:rsidRDefault="00DE044E" w:rsidP="003F4E7E">
      <w:pPr>
        <w:pStyle w:val="a8"/>
        <w:ind w:left="851" w:firstLine="425"/>
        <w:contextualSpacing w:val="0"/>
      </w:pP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z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</m:oMath>
      <w:r w:rsidR="006E3C19">
        <w:t xml:space="preserve">, </w:t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z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</m:oMath>
      <w:r w:rsidR="006E3C19">
        <w:t xml:space="preserve"> - число зубьев ведущего и ведомого зубчатых колёс.</w:t>
      </w:r>
    </w:p>
    <w:p w:rsidR="006E3C19" w:rsidRDefault="006E3C19" w:rsidP="003F4E7E">
      <w:pPr>
        <w:ind w:firstLine="851"/>
      </w:pPr>
      <w:r>
        <w:t xml:space="preserve">Для червячного редуктора под </w:t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z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</m:oMath>
      <w:r w:rsidR="00AA5642">
        <w:t xml:space="preserve"> понимают число заходов червяка.</w:t>
      </w:r>
    </w:p>
    <w:p w:rsidR="00AA5642" w:rsidRDefault="00AA5642" w:rsidP="003F4E7E">
      <w:pPr>
        <w:ind w:firstLine="851"/>
      </w:pPr>
      <w:r>
        <w:t>Общее передаточное число редуктора определяется по формуле:</w:t>
      </w:r>
    </w:p>
    <w:p w:rsidR="00AA5642" w:rsidRPr="007511B5" w:rsidRDefault="00AA5642" w:rsidP="003F4E7E">
      <w:pPr>
        <w:jc w:val="center"/>
      </w:pPr>
      <m:oMath>
        <m:r>
          <w:rPr>
            <w:rFonts w:ascii="Cambria Math" w:hAnsi="Cambria Math"/>
          </w:rPr>
          <m:t>u=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u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∙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u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>∙…∙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u</m:t>
            </m:r>
          </m:e>
          <m:sub>
            <m:r>
              <w:rPr>
                <w:rFonts w:ascii="Cambria Math" w:hAnsi="Cambria Math"/>
              </w:rPr>
              <m:t>n</m:t>
            </m:r>
          </m:sub>
        </m:sSub>
      </m:oMath>
      <w:r w:rsidRPr="007511B5">
        <w:t>,</w:t>
      </w:r>
    </w:p>
    <w:p w:rsidR="00AA5642" w:rsidRPr="00AA5642" w:rsidRDefault="00AA5642" w:rsidP="003F4E7E">
      <w:pPr>
        <w:ind w:firstLine="851"/>
      </w:pPr>
      <w:r>
        <w:t>где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u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</m:oMath>
      <w:r>
        <w:t xml:space="preserve">,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u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</m:oMath>
      <w:r>
        <w:t>, … - передаточное число отдельных ступеней.</w:t>
      </w:r>
    </w:p>
    <w:p w:rsidR="00A01F1F" w:rsidRDefault="00A01F1F" w:rsidP="00A01F1F">
      <w:pPr>
        <w:pStyle w:val="a8"/>
        <w:numPr>
          <w:ilvl w:val="0"/>
          <w:numId w:val="30"/>
        </w:numPr>
        <w:spacing w:before="60" w:after="60"/>
        <w:ind w:left="851" w:hanging="284"/>
        <w:contextualSpacing w:val="0"/>
        <w:jc w:val="both"/>
      </w:pPr>
      <w:r>
        <w:t xml:space="preserve">Определить </w:t>
      </w:r>
      <w:r w:rsidR="00AA5642">
        <w:t>модуль зацепления каждой ступени, согласовать с ГОСТ.</w:t>
      </w:r>
    </w:p>
    <w:p w:rsidR="00A01F1F" w:rsidRDefault="00A01F1F" w:rsidP="00A01F1F">
      <w:pPr>
        <w:pStyle w:val="a8"/>
        <w:numPr>
          <w:ilvl w:val="0"/>
          <w:numId w:val="30"/>
        </w:numPr>
        <w:spacing w:before="60" w:after="60"/>
        <w:ind w:left="851" w:hanging="284"/>
        <w:contextualSpacing w:val="0"/>
        <w:jc w:val="both"/>
      </w:pPr>
      <w:r>
        <w:t xml:space="preserve">Определить </w:t>
      </w:r>
      <w:r w:rsidR="00AA5642">
        <w:t>межосевое расстояние каждой ступени. Проверить замером.</w:t>
      </w:r>
    </w:p>
    <w:p w:rsidR="00A01F1F" w:rsidRDefault="00AA5642" w:rsidP="00A01F1F">
      <w:pPr>
        <w:pStyle w:val="a8"/>
        <w:numPr>
          <w:ilvl w:val="0"/>
          <w:numId w:val="30"/>
        </w:numPr>
        <w:spacing w:before="60" w:after="60"/>
        <w:ind w:left="851" w:hanging="284"/>
        <w:contextualSpacing w:val="0"/>
        <w:jc w:val="both"/>
      </w:pPr>
      <w:r>
        <w:t>Вывод:</w:t>
      </w:r>
    </w:p>
    <w:p w:rsidR="00AA5642" w:rsidRDefault="00AA5642" w:rsidP="003F4E7E">
      <w:pPr>
        <w:pStyle w:val="a8"/>
        <w:ind w:left="851"/>
        <w:contextualSpacing w:val="0"/>
        <w:jc w:val="both"/>
      </w:pPr>
      <w:r>
        <w:t>- указать к какому типу относится изучаемый редуктор;</w:t>
      </w:r>
    </w:p>
    <w:p w:rsidR="00AA5642" w:rsidRDefault="00AA5642" w:rsidP="003F4E7E">
      <w:pPr>
        <w:pStyle w:val="a8"/>
        <w:ind w:left="851"/>
        <w:contextualSpacing w:val="0"/>
        <w:jc w:val="both"/>
      </w:pPr>
      <w:r>
        <w:t>- указать его основные параметры: передаточное число каждой ступени и общее.</w:t>
      </w:r>
    </w:p>
    <w:p w:rsidR="00A01F1F" w:rsidRDefault="00A01F1F" w:rsidP="00A01F1F">
      <w:pPr>
        <w:spacing w:before="120" w:after="120"/>
        <w:rPr>
          <w:b/>
        </w:rPr>
      </w:pPr>
      <w:r>
        <w:rPr>
          <w:b/>
        </w:rPr>
        <w:t>Указания к оформлению отчёта:</w:t>
      </w:r>
    </w:p>
    <w:p w:rsidR="00A01F1F" w:rsidRPr="00034F18" w:rsidRDefault="00A01F1F" w:rsidP="00A01F1F">
      <w:pPr>
        <w:jc w:val="both"/>
      </w:pPr>
      <w:r>
        <w:t>Отчёт выполняется в соответствии с приложением 1.</w:t>
      </w:r>
    </w:p>
    <w:p w:rsidR="00A01F1F" w:rsidRDefault="00A01F1F" w:rsidP="00A01F1F">
      <w:pPr>
        <w:spacing w:before="120" w:after="120"/>
        <w:rPr>
          <w:b/>
        </w:rPr>
      </w:pPr>
      <w:r>
        <w:rPr>
          <w:b/>
        </w:rPr>
        <w:t>Контрольные вопросы:</w:t>
      </w:r>
    </w:p>
    <w:p w:rsidR="00A01F1F" w:rsidRDefault="00AA5642" w:rsidP="00AA5642">
      <w:pPr>
        <w:pStyle w:val="a8"/>
        <w:numPr>
          <w:ilvl w:val="0"/>
          <w:numId w:val="31"/>
        </w:numPr>
        <w:spacing w:before="60" w:after="60"/>
        <w:ind w:left="851" w:hanging="284"/>
        <w:contextualSpacing w:val="0"/>
        <w:jc w:val="both"/>
      </w:pPr>
      <w:r>
        <w:t>С какой целью применяют редукторы?</w:t>
      </w:r>
    </w:p>
    <w:p w:rsidR="00AA5642" w:rsidRDefault="00AA5642" w:rsidP="00AA5642">
      <w:pPr>
        <w:pStyle w:val="a8"/>
        <w:numPr>
          <w:ilvl w:val="0"/>
          <w:numId w:val="31"/>
        </w:numPr>
        <w:spacing w:before="60" w:after="60"/>
        <w:ind w:left="851" w:hanging="284"/>
        <w:contextualSpacing w:val="0"/>
        <w:jc w:val="both"/>
      </w:pPr>
      <w:r>
        <w:t>По каким признакам классифицируются редукторы?</w:t>
      </w:r>
    </w:p>
    <w:p w:rsidR="00AA5642" w:rsidRDefault="00AA5642" w:rsidP="00AA5642">
      <w:pPr>
        <w:pStyle w:val="a8"/>
        <w:numPr>
          <w:ilvl w:val="0"/>
          <w:numId w:val="31"/>
        </w:numPr>
        <w:spacing w:before="60" w:after="60"/>
        <w:ind w:left="851" w:hanging="284"/>
        <w:contextualSpacing w:val="0"/>
        <w:jc w:val="both"/>
      </w:pPr>
      <w:r>
        <w:t>Как определить передаточное число многоступенчатого редуктора?</w:t>
      </w:r>
    </w:p>
    <w:p w:rsidR="007F77C8" w:rsidRDefault="007F77C8" w:rsidP="007F77C8">
      <w:pPr>
        <w:spacing w:before="240"/>
        <w:jc w:val="center"/>
        <w:rPr>
          <w:b/>
        </w:rPr>
      </w:pPr>
      <w:r>
        <w:rPr>
          <w:b/>
        </w:rPr>
        <w:t>ИНСТРУКЦИЯ</w:t>
      </w:r>
    </w:p>
    <w:p w:rsidR="007F77C8" w:rsidRPr="007C5059" w:rsidRDefault="007F77C8" w:rsidP="007F77C8">
      <w:pPr>
        <w:jc w:val="center"/>
        <w:rPr>
          <w:b/>
        </w:rPr>
      </w:pPr>
      <w:r>
        <w:rPr>
          <w:b/>
        </w:rPr>
        <w:t>К ЛАБОРАТОРНОЙ РАБОТЕ №9</w:t>
      </w:r>
    </w:p>
    <w:p w:rsidR="007F77C8" w:rsidRPr="009305E8" w:rsidRDefault="007F77C8" w:rsidP="007F77C8">
      <w:pPr>
        <w:jc w:val="center"/>
        <w:rPr>
          <w:b/>
        </w:rPr>
      </w:pPr>
      <w:r w:rsidRPr="009305E8">
        <w:rPr>
          <w:b/>
        </w:rPr>
        <w:t>«</w:t>
      </w:r>
      <w:r w:rsidR="0015111B" w:rsidRPr="0015111B">
        <w:rPr>
          <w:b/>
          <w:bCs/>
        </w:rPr>
        <w:t xml:space="preserve">Исследование </w:t>
      </w:r>
      <w:proofErr w:type="spellStart"/>
      <w:r w:rsidR="0015111B" w:rsidRPr="0015111B">
        <w:rPr>
          <w:b/>
          <w:bCs/>
        </w:rPr>
        <w:t>одноболтового</w:t>
      </w:r>
      <w:proofErr w:type="spellEnd"/>
      <w:r w:rsidR="0015111B" w:rsidRPr="0015111B">
        <w:rPr>
          <w:b/>
          <w:bCs/>
        </w:rPr>
        <w:t xml:space="preserve"> соединения, работающего на сдвиг</w:t>
      </w:r>
      <w:r w:rsidRPr="009305E8">
        <w:rPr>
          <w:b/>
        </w:rPr>
        <w:t>»</w:t>
      </w:r>
    </w:p>
    <w:p w:rsidR="007F77C8" w:rsidRDefault="007F77C8" w:rsidP="007F77C8">
      <w:pPr>
        <w:spacing w:before="120" w:after="120"/>
        <w:jc w:val="both"/>
      </w:pPr>
      <w:r w:rsidRPr="00A123DE">
        <w:rPr>
          <w:b/>
        </w:rPr>
        <w:t>Цель:</w:t>
      </w:r>
      <w:r>
        <w:t xml:space="preserve"> определение величины сдвигающей силы в зависимости от момента затяжки болта и сравнение её </w:t>
      </w:r>
      <w:proofErr w:type="gramStart"/>
      <w:r>
        <w:t>с</w:t>
      </w:r>
      <w:proofErr w:type="gramEnd"/>
      <w:r>
        <w:t xml:space="preserve"> вычисленной теоретически.</w:t>
      </w:r>
    </w:p>
    <w:p w:rsidR="007F77C8" w:rsidRDefault="007F77C8" w:rsidP="007F77C8">
      <w:pPr>
        <w:spacing w:before="120" w:after="120"/>
        <w:jc w:val="both"/>
      </w:pPr>
      <w:r w:rsidRPr="00034F18">
        <w:rPr>
          <w:b/>
        </w:rPr>
        <w:t>Оборудование:</w:t>
      </w:r>
      <w:r>
        <w:t xml:space="preserve"> механический пресс, специальное приспособление.</w:t>
      </w:r>
    </w:p>
    <w:p w:rsidR="003F4E7E" w:rsidRDefault="003F4E7E">
      <w:pPr>
        <w:spacing w:after="200" w:line="276" w:lineRule="auto"/>
      </w:pPr>
      <w:r>
        <w:br w:type="page"/>
      </w:r>
    </w:p>
    <w:p w:rsidR="007F77C8" w:rsidRDefault="007F77C8" w:rsidP="007F77C8">
      <w:pPr>
        <w:spacing w:before="120" w:after="120"/>
        <w:jc w:val="center"/>
      </w:pPr>
      <w:r>
        <w:lastRenderedPageBreak/>
        <w:t>Приспособление для испытания болтового соединения</w:t>
      </w:r>
    </w:p>
    <w:p w:rsidR="007F77C8" w:rsidRDefault="007F77C8" w:rsidP="007F77C8">
      <w:pPr>
        <w:spacing w:before="120" w:after="120"/>
        <w:jc w:val="center"/>
      </w:pPr>
      <w:r>
        <w:rPr>
          <w:noProof/>
        </w:rPr>
        <w:drawing>
          <wp:inline distT="0" distB="0" distL="0" distR="0">
            <wp:extent cx="2493699" cy="2880000"/>
            <wp:effectExtent l="19050" t="0" r="1851" b="0"/>
            <wp:docPr id="16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32508" t="20973" r="35069" b="124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699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77C8" w:rsidRDefault="007F77C8" w:rsidP="007F77C8">
      <w:pPr>
        <w:spacing w:before="120" w:after="120"/>
        <w:rPr>
          <w:b/>
        </w:rPr>
      </w:pPr>
      <w:r w:rsidRPr="00A123DE">
        <w:rPr>
          <w:b/>
        </w:rPr>
        <w:t xml:space="preserve">Порядок </w:t>
      </w:r>
      <w:r>
        <w:rPr>
          <w:b/>
        </w:rPr>
        <w:t>выполнения опыта и запись результатов наблюдений</w:t>
      </w:r>
      <w:r w:rsidRPr="00A123DE">
        <w:rPr>
          <w:b/>
        </w:rPr>
        <w:t>:</w:t>
      </w:r>
    </w:p>
    <w:p w:rsidR="007F77C8" w:rsidRDefault="007F77C8" w:rsidP="007F77C8">
      <w:pPr>
        <w:pStyle w:val="a8"/>
        <w:numPr>
          <w:ilvl w:val="0"/>
          <w:numId w:val="32"/>
        </w:numPr>
        <w:spacing w:before="60" w:after="60"/>
        <w:ind w:left="851" w:hanging="284"/>
        <w:contextualSpacing w:val="0"/>
        <w:jc w:val="both"/>
      </w:pPr>
      <w:r>
        <w:t>Определение теоретического значения сдвигающей силы.</w:t>
      </w:r>
    </w:p>
    <w:p w:rsidR="007F77C8" w:rsidRDefault="007F77C8" w:rsidP="003F4E7E">
      <w:pPr>
        <w:pStyle w:val="a8"/>
        <w:ind w:left="851"/>
        <w:contextualSpacing w:val="0"/>
        <w:jc w:val="both"/>
      </w:pPr>
      <w:r>
        <w:t>Болтовое соединение, нагруженное внешними силами, действующими в плоскости стыка, может осуществляться с помощью болтов, поставленных без зазора или с зазором.</w:t>
      </w:r>
    </w:p>
    <w:p w:rsidR="007F77C8" w:rsidRDefault="007F77C8" w:rsidP="003F4E7E">
      <w:pPr>
        <w:pStyle w:val="a8"/>
        <w:ind w:left="851"/>
        <w:contextualSpacing w:val="0"/>
        <w:jc w:val="both"/>
      </w:pPr>
      <w:r>
        <w:t>Условие отсутствия сдвига деталей в таком соединении записывается в виде:</w:t>
      </w:r>
    </w:p>
    <w:p w:rsidR="007F77C8" w:rsidRPr="007F77C8" w:rsidRDefault="007F77C8" w:rsidP="003F4E7E">
      <w:pPr>
        <w:jc w:val="center"/>
        <w:rPr>
          <w:i/>
        </w:rPr>
      </w:pPr>
      <m:oMath>
        <m:r>
          <w:rPr>
            <w:rFonts w:ascii="Cambria Math" w:hAnsi="Cambria Math"/>
          </w:rPr>
          <m:t>F≤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F</m:t>
            </m:r>
          </m:e>
          <m:sub>
            <m:r>
              <w:rPr>
                <w:rFonts w:ascii="Cambria Math" w:hAnsi="Cambria Math"/>
              </w:rPr>
              <m:t>тр</m:t>
            </m:r>
          </m:sub>
        </m:sSub>
        <m:r>
          <w:rPr>
            <w:rFonts w:ascii="Cambria Math" w:hAnsi="Cambria Math"/>
          </w:rPr>
          <m:t>∙i</m:t>
        </m:r>
      </m:oMath>
      <w:r w:rsidRPr="007F77C8">
        <w:t xml:space="preserve"> (</w:t>
      </w:r>
      <w:r>
        <w:t xml:space="preserve">Н) или </w:t>
      </w:r>
      <m:oMath>
        <m:r>
          <w:rPr>
            <w:rFonts w:ascii="Cambria Math" w:hAnsi="Cambria Math"/>
          </w:rPr>
          <m:t xml:space="preserve"> F≤</m:t>
        </m:r>
        <m:r>
          <w:rPr>
            <w:rFonts w:ascii="Cambria Math" w:hAnsi="Cambria Math"/>
            <w:lang w:val="en-US"/>
          </w:rPr>
          <m:t>P</m:t>
        </m:r>
        <m:r>
          <w:rPr>
            <w:rFonts w:ascii="Cambria Math" w:hAnsi="Cambria Math"/>
          </w:rPr>
          <m:t>∙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f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  <m:r>
          <w:rPr>
            <w:rFonts w:ascii="Cambria Math" w:hAnsi="Cambria Math"/>
          </w:rPr>
          <m:t>∙I</m:t>
        </m:r>
      </m:oMath>
      <w:r w:rsidRPr="007F77C8">
        <w:t xml:space="preserve"> (</w:t>
      </w:r>
      <w:r>
        <w:t>Н),</w:t>
      </w:r>
    </w:p>
    <w:p w:rsidR="007F77C8" w:rsidRDefault="007F77C8" w:rsidP="003F4E7E">
      <w:pPr>
        <w:pStyle w:val="a8"/>
        <w:ind w:left="851"/>
        <w:contextualSpacing w:val="0"/>
        <w:jc w:val="both"/>
      </w:pPr>
      <w:r>
        <w:t xml:space="preserve">где </w:t>
      </w:r>
      <m:oMath>
        <m:r>
          <w:rPr>
            <w:rFonts w:ascii="Cambria Math" w:hAnsi="Cambria Math"/>
          </w:rPr>
          <m:t>F</m:t>
        </m:r>
      </m:oMath>
      <w:r>
        <w:t xml:space="preserve"> – внешняя сдвигающая нагрузка, Н;</w:t>
      </w:r>
    </w:p>
    <w:p w:rsidR="007F77C8" w:rsidRDefault="007F77C8" w:rsidP="003F4E7E">
      <w:pPr>
        <w:pStyle w:val="a8"/>
        <w:ind w:left="851" w:firstLine="425"/>
        <w:contextualSpacing w:val="0"/>
        <w:jc w:val="both"/>
      </w:pPr>
      <m:oMath>
        <m:r>
          <w:rPr>
            <w:rFonts w:ascii="Cambria Math" w:hAnsi="Cambria Math"/>
            <w:lang w:val="en-US"/>
          </w:rPr>
          <m:t>P</m:t>
        </m:r>
      </m:oMath>
      <w:r>
        <w:t xml:space="preserve"> - усилие затяжки болта, Н;</w:t>
      </w:r>
    </w:p>
    <w:p w:rsidR="007F77C8" w:rsidRDefault="00DE044E" w:rsidP="003F4E7E">
      <w:pPr>
        <w:pStyle w:val="a8"/>
        <w:ind w:left="851" w:firstLine="425"/>
        <w:contextualSpacing w:val="0"/>
        <w:jc w:val="both"/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f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</m:oMath>
      <w:r w:rsidR="007F77C8">
        <w:rPr>
          <w:i/>
        </w:rPr>
        <w:t xml:space="preserve"> </w:t>
      </w:r>
      <w:r w:rsidR="007F77C8">
        <w:t>–</w:t>
      </w:r>
      <w:r w:rsidR="007F77C8" w:rsidRPr="007F77C8">
        <w:t xml:space="preserve"> </w:t>
      </w:r>
      <w:r w:rsidR="007F77C8">
        <w:t>коэффициент трения на поверхности контакта, соединяемых деталей;</w:t>
      </w:r>
    </w:p>
    <w:p w:rsidR="007F77C8" w:rsidRDefault="007F77C8" w:rsidP="003F4E7E">
      <w:pPr>
        <w:pStyle w:val="a8"/>
        <w:ind w:left="851" w:firstLine="425"/>
        <w:contextualSpacing w:val="0"/>
        <w:jc w:val="both"/>
      </w:pPr>
      <m:oMath>
        <m:r>
          <w:rPr>
            <w:rFonts w:ascii="Cambria Math" w:hAnsi="Cambria Math"/>
          </w:rPr>
          <m:t>I</m:t>
        </m:r>
      </m:oMath>
      <w:r>
        <w:t xml:space="preserve"> - число пар поверхностей трения.</w:t>
      </w:r>
    </w:p>
    <w:p w:rsidR="007F77C8" w:rsidRDefault="007F77C8" w:rsidP="003F4E7E">
      <w:pPr>
        <w:pStyle w:val="a8"/>
        <w:ind w:left="851"/>
        <w:contextualSpacing w:val="0"/>
        <w:jc w:val="both"/>
      </w:pPr>
      <w:r>
        <w:t xml:space="preserve">Внешняя нагрузка </w:t>
      </w:r>
      <m:oMath>
        <m:r>
          <w:rPr>
            <w:rFonts w:ascii="Cambria Math" w:hAnsi="Cambria Math"/>
          </w:rPr>
          <m:t>F</m:t>
        </m:r>
      </m:oMath>
      <w:r>
        <w:t xml:space="preserve"> должна уравновешиваться силами трения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F</m:t>
            </m:r>
          </m:e>
          <m:sub>
            <w:proofErr w:type="gramStart"/>
            <m:r>
              <w:rPr>
                <w:rFonts w:ascii="Cambria Math" w:hAnsi="Cambria Math"/>
              </w:rPr>
              <m:t>тр</m:t>
            </m:r>
            <w:proofErr w:type="gramEnd"/>
          </m:sub>
        </m:sSub>
      </m:oMath>
      <w:r>
        <w:t>, возникающими на пове</w:t>
      </w:r>
      <w:proofErr w:type="spellStart"/>
      <w:r>
        <w:t>рхности</w:t>
      </w:r>
      <w:proofErr w:type="spellEnd"/>
      <w:r>
        <w:t xml:space="preserve"> контакта деталей при затяжке болта. Если соединяемые детали сдвинутся и зазор между ними и болтом выберется, то соединение считается нарушенным, а сила </w:t>
      </w:r>
      <m:oMath>
        <m:r>
          <w:rPr>
            <w:rFonts w:ascii="Cambria Math" w:hAnsi="Cambria Math"/>
          </w:rPr>
          <m:t>F</m:t>
        </m:r>
      </m:oMath>
      <w:r>
        <w:t xml:space="preserve"> в этом случае является предельной для затяжки.</w:t>
      </w:r>
    </w:p>
    <w:p w:rsidR="007F77C8" w:rsidRDefault="007F77C8" w:rsidP="003F4E7E">
      <w:pPr>
        <w:pStyle w:val="a8"/>
        <w:ind w:left="851"/>
        <w:contextualSpacing w:val="0"/>
        <w:jc w:val="both"/>
      </w:pPr>
      <w:r>
        <w:t xml:space="preserve">Величину усилия затяжки болта </w:t>
      </w:r>
      <m:oMath>
        <m:r>
          <w:rPr>
            <w:rFonts w:ascii="Cambria Math" w:hAnsi="Cambria Math"/>
            <w:lang w:val="en-US"/>
          </w:rPr>
          <m:t>P</m:t>
        </m:r>
      </m:oMath>
      <w:r>
        <w:t xml:space="preserve"> можно определ</w:t>
      </w:r>
      <w:proofErr w:type="spellStart"/>
      <w:r>
        <w:t>ить</w:t>
      </w:r>
      <w:proofErr w:type="spellEnd"/>
      <w:r>
        <w:t xml:space="preserve"> из формулы момента, необходимого для завинчиван</w:t>
      </w:r>
      <w:r w:rsidR="00E72D35">
        <w:t>ия гайки, которая имеет вид:</w:t>
      </w:r>
    </w:p>
    <w:p w:rsidR="00E72D35" w:rsidRPr="00E72D35" w:rsidRDefault="00E72D35" w:rsidP="003F4E7E">
      <w:pPr>
        <w:pStyle w:val="a8"/>
        <w:ind w:left="0"/>
        <w:contextualSpacing w:val="0"/>
        <w:jc w:val="center"/>
      </w:pPr>
      <m:oMath>
        <m:r>
          <w:rPr>
            <w:rFonts w:ascii="Cambria Math" w:hAnsi="Cambria Math"/>
            <w:lang w:val="en-US"/>
          </w:rPr>
          <m:t>T</m:t>
        </m:r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T</m:t>
            </m:r>
          </m:e>
          <m:sub>
            <m:r>
              <w:rPr>
                <w:rFonts w:ascii="Cambria Math" w:hAnsi="Cambria Math"/>
              </w:rPr>
              <m:t>р</m:t>
            </m:r>
          </m:sub>
        </m:sSub>
        <m:r>
          <w:rPr>
            <w:rFonts w:ascii="Cambria Math" w:hAnsi="Cambria Math"/>
          </w:rPr>
          <m:t>+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T</m:t>
            </m:r>
          </m:e>
          <m:sub>
            <m:r>
              <w:rPr>
                <w:rFonts w:ascii="Cambria Math" w:hAnsi="Cambria Math"/>
              </w:rPr>
              <m:t>оп</m:t>
            </m:r>
          </m:sub>
        </m:sSub>
        <m:r>
          <w:rPr>
            <w:rFonts w:ascii="Cambria Math" w:hAnsi="Cambria Math"/>
          </w:rPr>
          <m:t>=</m:t>
        </m:r>
        <m:r>
          <w:rPr>
            <w:rFonts w:ascii="Cambria Math" w:hAnsi="Cambria Math"/>
            <w:lang w:val="en-US"/>
          </w:rPr>
          <m:t>P</m:t>
        </m:r>
        <m:r>
          <w:rPr>
            <w:rFonts w:ascii="Cambria Math" w:hAnsi="Cambria Math"/>
          </w:rPr>
          <m:t>[</m:t>
        </m:r>
        <m:f>
          <m:fPr>
            <m:ctrlPr>
              <w:rPr>
                <w:rFonts w:ascii="Cambria Math" w:hAnsi="Cambria Math"/>
                <w:i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d</m:t>
                </m:r>
              </m:e>
              <m:sub>
                <m:r>
                  <w:rPr>
                    <w:rFonts w:ascii="Cambria Math" w:hAnsi="Cambria Math"/>
                  </w:rPr>
                  <m:t>2</m:t>
                </m:r>
              </m:sub>
            </m:sSub>
          </m:num>
          <m:den>
            <m:r>
              <w:rPr>
                <w:rFonts w:ascii="Cambria Math" w:hAnsi="Cambria Math"/>
              </w:rPr>
              <m:t>2</m:t>
            </m:r>
          </m:den>
        </m:f>
        <m:r>
          <w:rPr>
            <w:rFonts w:ascii="Cambria Math" w:hAnsi="Cambria Math"/>
            <w:lang w:val="en-US"/>
          </w:rPr>
          <m:t>tg</m:t>
        </m:r>
        <m:d>
          <m:dPr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λ</m:t>
            </m:r>
            <m:r>
              <w:rPr>
                <w:rFonts w:ascii="Cambria Math" w:hAnsi="Cambria Math"/>
              </w:rPr>
              <m:t>+</m:t>
            </m:r>
            <m:r>
              <w:rPr>
                <w:rFonts w:ascii="Cambria Math" w:hAnsi="Cambria Math"/>
                <w:lang w:val="en-US"/>
              </w:rPr>
              <m:t>p</m:t>
            </m:r>
            <m:r>
              <w:rPr>
                <w:rFonts w:ascii="Cambria Math" w:hAnsi="Cambria Math"/>
              </w:rPr>
              <m:t>'</m:t>
            </m:r>
          </m:e>
        </m:d>
        <m:r>
          <w:rPr>
            <w:rFonts w:ascii="Cambria Math" w:hAnsi="Cambria Math"/>
          </w:rPr>
          <m:t>+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f</m:t>
            </m:r>
          </m:e>
          <m:sub>
            <m:r>
              <w:rPr>
                <w:rFonts w:ascii="Cambria Math" w:hAnsi="Cambria Math"/>
              </w:rPr>
              <m:t>т</m:t>
            </m:r>
          </m:sub>
        </m:sSub>
        <m:f>
          <m:fPr>
            <m:ctrlPr>
              <w:rPr>
                <w:rFonts w:ascii="Cambria Math" w:hAnsi="Cambria Math"/>
                <w:i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D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  <m:r>
              <w:rPr>
                <w:rFonts w:ascii="Cambria Math" w:hAnsi="Cambria Math"/>
              </w:rPr>
              <m:t>+</m:t>
            </m:r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d</m:t>
                </m:r>
              </m:e>
              <m:sub>
                <m:r>
                  <w:rPr>
                    <w:rFonts w:ascii="Cambria Math" w:hAnsi="Cambria Math"/>
                  </w:rPr>
                  <m:t>от</m:t>
                </m:r>
              </m:sub>
            </m:sSub>
          </m:num>
          <m:den>
            <m:r>
              <w:rPr>
                <w:rFonts w:ascii="Cambria Math" w:hAnsi="Cambria Math"/>
              </w:rPr>
              <m:t>2</m:t>
            </m:r>
          </m:den>
        </m:f>
        <m:r>
          <w:rPr>
            <w:rFonts w:ascii="Cambria Math" w:hAnsi="Cambria Math"/>
          </w:rPr>
          <m:t>]</m:t>
        </m:r>
      </m:oMath>
      <w:r>
        <w:t xml:space="preserve"> (Н·мм)</w:t>
      </w:r>
    </w:p>
    <w:p w:rsidR="00E72D35" w:rsidRDefault="00E72D35" w:rsidP="003F4E7E">
      <w:pPr>
        <w:pStyle w:val="a8"/>
        <w:ind w:left="851"/>
        <w:contextualSpacing w:val="0"/>
        <w:jc w:val="both"/>
      </w:pPr>
      <w:r>
        <w:t xml:space="preserve">где </w:t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T</m:t>
            </m:r>
          </m:e>
          <m:sub>
            <w:proofErr w:type="gramStart"/>
            <m:r>
              <w:rPr>
                <w:rFonts w:ascii="Cambria Math" w:hAnsi="Cambria Math"/>
              </w:rPr>
              <m:t>р</m:t>
            </m:r>
            <w:proofErr w:type="gramEnd"/>
          </m:sub>
        </m:sSub>
      </m:oMath>
      <w:r>
        <w:t xml:space="preserve"> – момент трения в резьбе, Н·мм;</w:t>
      </w:r>
    </w:p>
    <w:p w:rsidR="00E72D35" w:rsidRDefault="00DE044E" w:rsidP="003F4E7E">
      <w:pPr>
        <w:pStyle w:val="a8"/>
        <w:ind w:left="851" w:firstLine="425"/>
        <w:contextualSpacing w:val="0"/>
        <w:jc w:val="both"/>
      </w:pP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T</m:t>
            </m:r>
          </m:e>
          <m:sub>
            <m:r>
              <w:rPr>
                <w:rFonts w:ascii="Cambria Math" w:hAnsi="Cambria Math"/>
              </w:rPr>
              <m:t>оп</m:t>
            </m:r>
          </m:sub>
        </m:sSub>
      </m:oMath>
      <w:r w:rsidR="00E72D35">
        <w:t xml:space="preserve"> - момент трения на опорной поверхности гайки, Н·мм;</w:t>
      </w:r>
    </w:p>
    <w:p w:rsidR="00E72D35" w:rsidRDefault="00DE044E" w:rsidP="003F4E7E">
      <w:pPr>
        <w:pStyle w:val="a8"/>
        <w:ind w:left="851" w:firstLine="425"/>
        <w:contextualSpacing w:val="0"/>
        <w:jc w:val="both"/>
      </w:pP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d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</m:oMath>
      <w:r w:rsidR="00E72D35">
        <w:rPr>
          <w:i/>
        </w:rPr>
        <w:t xml:space="preserve"> </w:t>
      </w:r>
      <w:r w:rsidR="00E72D35" w:rsidRPr="00E72D35">
        <w:t>- средний диаметр</w:t>
      </w:r>
      <w:r w:rsidR="00E72D35">
        <w:t xml:space="preserve">, </w:t>
      </w:r>
      <w:proofErr w:type="gramStart"/>
      <w:r w:rsidR="00E72D35">
        <w:t>мм</w:t>
      </w:r>
      <w:proofErr w:type="gramEnd"/>
      <w:r w:rsidR="00E72D35">
        <w:t>;</w:t>
      </w:r>
    </w:p>
    <w:p w:rsidR="00E72D35" w:rsidRPr="00E72D35" w:rsidRDefault="00E72D35" w:rsidP="003F4E7E">
      <w:pPr>
        <w:pStyle w:val="a8"/>
        <w:ind w:left="851" w:firstLine="425"/>
        <w:contextualSpacing w:val="0"/>
        <w:jc w:val="both"/>
        <w:rPr>
          <w:i/>
        </w:rPr>
      </w:pPr>
      <m:oMath>
        <m:r>
          <w:rPr>
            <w:rFonts w:ascii="Cambria Math" w:hAnsi="Cambria Math"/>
          </w:rPr>
          <m:t>α</m:t>
        </m:r>
      </m:oMath>
      <w:r>
        <w:rPr>
          <w:i/>
        </w:rPr>
        <w:t xml:space="preserve"> </w:t>
      </w:r>
      <w:r>
        <w:t>–</w:t>
      </w:r>
      <w:r w:rsidRPr="00E72D35">
        <w:t xml:space="preserve"> </w:t>
      </w:r>
      <w:r>
        <w:t>угол профиля резьбы (</w:t>
      </w:r>
      <m:oMath>
        <m:r>
          <w:rPr>
            <w:rFonts w:ascii="Cambria Math" w:hAnsi="Cambria Math"/>
          </w:rPr>
          <m:t>α=60°</m:t>
        </m:r>
      </m:oMath>
      <w:r>
        <w:t>);</w:t>
      </w:r>
    </w:p>
    <w:p w:rsidR="00E72D35" w:rsidRPr="007511B5" w:rsidRDefault="00E72D35" w:rsidP="003F4E7E">
      <w:pPr>
        <w:pStyle w:val="a8"/>
        <w:ind w:left="851" w:firstLine="425"/>
        <w:contextualSpacing w:val="0"/>
        <w:jc w:val="both"/>
      </w:pPr>
      <m:oMath>
        <m:r>
          <w:rPr>
            <w:rFonts w:ascii="Cambria Math" w:hAnsi="Cambria Math"/>
            <w:lang w:val="en-US"/>
          </w:rPr>
          <m:t>λ</m:t>
        </m:r>
      </m:oMath>
      <w:r w:rsidRPr="00E72D35">
        <w:t xml:space="preserve"> – угол подъёма резьбы</w:t>
      </w:r>
      <w:r>
        <w:t xml:space="preserve">, </w:t>
      </w:r>
      <m:oMath>
        <m:r>
          <w:rPr>
            <w:rFonts w:ascii="Cambria Math" w:hAnsi="Cambria Math"/>
            <w:lang w:val="en-US"/>
          </w:rPr>
          <m:t>tgλ</m:t>
        </m:r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S</m:t>
            </m:r>
          </m:num>
          <m:den>
            <m:r>
              <w:rPr>
                <w:rFonts w:ascii="Cambria Math" w:hAnsi="Cambria Math"/>
              </w:rPr>
              <m:t>π</m:t>
            </m:r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d</m:t>
                </m:r>
              </m:e>
              <m:sub>
                <m:r>
                  <w:rPr>
                    <w:rFonts w:ascii="Cambria Math" w:hAnsi="Cambria Math"/>
                  </w:rPr>
                  <m:t>2</m:t>
                </m:r>
              </m:sub>
            </m:sSub>
          </m:den>
        </m:f>
      </m:oMath>
      <w:r w:rsidRPr="00E72D35">
        <w:t>,</w:t>
      </w:r>
    </w:p>
    <w:p w:rsidR="00E72D35" w:rsidRDefault="00E72D35" w:rsidP="003F4E7E">
      <w:pPr>
        <w:pStyle w:val="a8"/>
        <w:ind w:left="851"/>
        <w:contextualSpacing w:val="0"/>
        <w:jc w:val="both"/>
      </w:pPr>
      <w:r>
        <w:t>где</w:t>
      </w:r>
      <m:oMath>
        <m:r>
          <w:rPr>
            <w:rFonts w:ascii="Cambria Math" w:hAnsi="Cambria Math"/>
          </w:rPr>
          <m:t xml:space="preserve"> S</m:t>
        </m:r>
      </m:oMath>
      <w:r w:rsidRPr="00E72D35">
        <w:t xml:space="preserve"> –</w:t>
      </w:r>
      <w:r>
        <w:t xml:space="preserve"> шаг резьбы, </w:t>
      </w:r>
      <w:proofErr w:type="gramStart"/>
      <w:r>
        <w:t>мм</w:t>
      </w:r>
      <w:proofErr w:type="gramEnd"/>
      <w:r>
        <w:t>;</w:t>
      </w:r>
    </w:p>
    <w:p w:rsidR="00E72D35" w:rsidRPr="007511B5" w:rsidRDefault="00E72D35" w:rsidP="003F4E7E">
      <w:pPr>
        <w:pStyle w:val="a8"/>
        <w:ind w:left="851" w:firstLine="425"/>
        <w:contextualSpacing w:val="0"/>
        <w:jc w:val="both"/>
      </w:pPr>
      <m:oMath>
        <m:r>
          <w:rPr>
            <w:rFonts w:ascii="Cambria Math" w:hAnsi="Cambria Math"/>
            <w:lang w:val="en-US"/>
          </w:rPr>
          <m:t>p</m:t>
        </m:r>
        <m:r>
          <w:rPr>
            <w:rFonts w:ascii="Cambria Math" w:hAnsi="Cambria Math"/>
          </w:rPr>
          <m:t>'</m:t>
        </m:r>
      </m:oMath>
      <w:r>
        <w:t xml:space="preserve"> - приведённый угол трения,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  <w:lang w:val="en-US"/>
              </w:rPr>
              <m:t>p</m:t>
            </m:r>
            <m:ctrlPr>
              <w:rPr>
                <w:rFonts w:ascii="Cambria Math" w:hAnsi="Cambria Math"/>
                <w:i/>
                <w:lang w:val="en-US"/>
              </w:rPr>
            </m:ctrlPr>
          </m:e>
          <m:sup>
            <m:r>
              <w:rPr>
                <w:rFonts w:ascii="Cambria Math" w:hAnsi="Cambria Math"/>
              </w:rPr>
              <m:t>'</m:t>
            </m:r>
          </m:sup>
        </m:sSup>
        <m:r>
          <w:rPr>
            <w:rFonts w:ascii="Cambria Math" w:hAnsi="Cambria Math"/>
          </w:rPr>
          <m:t>=arctg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f</m:t>
                </m:r>
              </m:e>
              <m:sub>
                <m:r>
                  <w:rPr>
                    <w:rFonts w:ascii="Cambria Math" w:hAnsi="Cambria Math"/>
                  </w:rPr>
                  <m:t>т</m:t>
                </m:r>
              </m:sub>
            </m:sSub>
          </m:num>
          <m:den>
            <m:r>
              <w:rPr>
                <w:rFonts w:ascii="Cambria Math" w:hAnsi="Cambria Math"/>
              </w:rPr>
              <m:t>cos</m:t>
            </m:r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α</m:t>
                </m:r>
              </m:num>
              <m:den>
                <m:r>
                  <w:rPr>
                    <w:rFonts w:ascii="Cambria Math" w:hAnsi="Cambria Math"/>
                  </w:rPr>
                  <m:t>2</m:t>
                </m:r>
              </m:den>
            </m:f>
          </m:den>
        </m:f>
      </m:oMath>
    </w:p>
    <w:p w:rsidR="00E72D35" w:rsidRDefault="00DE044E" w:rsidP="003F4E7E">
      <w:pPr>
        <w:pStyle w:val="a8"/>
        <w:ind w:left="851" w:firstLine="425"/>
        <w:contextualSpacing w:val="0"/>
        <w:jc w:val="both"/>
      </w:pP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f</m:t>
            </m:r>
          </m:e>
          <m:sub>
            <m:r>
              <w:rPr>
                <w:rFonts w:ascii="Cambria Math" w:hAnsi="Cambria Math"/>
              </w:rPr>
              <m:t>т</m:t>
            </m:r>
          </m:sub>
        </m:sSub>
      </m:oMath>
      <w:r w:rsidR="00E72D35" w:rsidRPr="00E72D35">
        <w:t xml:space="preserve"> </w:t>
      </w:r>
      <w:r w:rsidR="00E72D35">
        <w:t xml:space="preserve">и </w:t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f</m:t>
            </m:r>
          </m:e>
          <m:sub>
            <w:proofErr w:type="gramStart"/>
            <m:r>
              <w:rPr>
                <w:rFonts w:ascii="Cambria Math" w:hAnsi="Cambria Math"/>
              </w:rPr>
              <m:t>р</m:t>
            </m:r>
            <w:proofErr w:type="gramEnd"/>
          </m:sub>
        </m:sSub>
      </m:oMath>
      <w:r w:rsidR="00E72D35">
        <w:t xml:space="preserve"> - коэффициенты трения в резьбе и на торце гайки;</w:t>
      </w:r>
    </w:p>
    <w:p w:rsidR="00E72D35" w:rsidRDefault="00DE044E" w:rsidP="003F4E7E">
      <w:pPr>
        <w:pStyle w:val="a8"/>
        <w:ind w:left="851" w:firstLine="425"/>
        <w:contextualSpacing w:val="0"/>
        <w:jc w:val="both"/>
      </w:pP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D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</m:oMath>
      <w:r w:rsidR="00E72D35">
        <w:t xml:space="preserve"> - наружный диаметр опорной поверх</w:t>
      </w:r>
      <w:proofErr w:type="spellStart"/>
      <w:r w:rsidR="00E72D35">
        <w:t>ности</w:t>
      </w:r>
      <w:proofErr w:type="spellEnd"/>
      <w:r w:rsidR="00E72D35">
        <w:t xml:space="preserve"> гайки (размеры под ключ), </w:t>
      </w:r>
      <w:proofErr w:type="gramStart"/>
      <w:r w:rsidR="00E72D35">
        <w:t>мм</w:t>
      </w:r>
      <w:proofErr w:type="gramEnd"/>
      <w:r w:rsidR="00E72D35">
        <w:t>;</w:t>
      </w:r>
    </w:p>
    <w:p w:rsidR="00E72D35" w:rsidRDefault="00DE044E" w:rsidP="003F4E7E">
      <w:pPr>
        <w:pStyle w:val="a8"/>
        <w:ind w:left="851" w:firstLine="425"/>
        <w:contextualSpacing w:val="0"/>
        <w:jc w:val="both"/>
      </w:pP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d</m:t>
            </m:r>
          </m:e>
          <m:sub>
            <m:r>
              <w:rPr>
                <w:rFonts w:ascii="Cambria Math" w:hAnsi="Cambria Math"/>
              </w:rPr>
              <m:t>от</m:t>
            </m:r>
          </m:sub>
        </m:sSub>
      </m:oMath>
      <w:r w:rsidR="00E72D35">
        <w:t xml:space="preserve"> - внутренний диаметр опорной поверхности гайки (диаметр отверстия в шайбе), </w:t>
      </w:r>
      <w:proofErr w:type="gramStart"/>
      <w:r w:rsidR="00E72D35">
        <w:t>мм</w:t>
      </w:r>
      <w:proofErr w:type="gramEnd"/>
      <w:r w:rsidR="00E72D35">
        <w:t>.</w:t>
      </w:r>
    </w:p>
    <w:p w:rsidR="00E72D35" w:rsidRDefault="00E72D35" w:rsidP="003F4E7E">
      <w:pPr>
        <w:pStyle w:val="a8"/>
        <w:ind w:left="851" w:firstLine="425"/>
        <w:contextualSpacing w:val="0"/>
        <w:jc w:val="both"/>
      </w:pPr>
      <w:r>
        <w:t>Теоретическое значение сдвигающей силы определяется по формуле:</w:t>
      </w:r>
    </w:p>
    <w:p w:rsidR="00E72D35" w:rsidRPr="003F4E7E" w:rsidRDefault="00E72D35" w:rsidP="003F4E7E">
      <w:pPr>
        <w:pStyle w:val="a8"/>
        <w:ind w:left="0"/>
        <w:contextualSpacing w:val="0"/>
        <w:jc w:val="center"/>
      </w:pPr>
      <m:oMath>
        <m:r>
          <w:rPr>
            <w:rFonts w:ascii="Cambria Math" w:hAnsi="Cambria Math"/>
          </w:rPr>
          <w:lastRenderedPageBreak/>
          <m:t>f=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f</m:t>
                </m:r>
              </m:e>
              <m:sub>
                <m:r>
                  <w:rPr>
                    <w:rFonts w:ascii="Cambria Math" w:hAnsi="Cambria Math"/>
                  </w:rPr>
                  <m:t>0</m:t>
                </m:r>
              </m:sub>
            </m:sSub>
            <m:r>
              <w:rPr>
                <w:rFonts w:ascii="Cambria Math" w:hAnsi="Cambria Math"/>
              </w:rPr>
              <m:t>∙I</m:t>
            </m:r>
          </m:num>
          <m:den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US"/>
                      </w:rPr>
                      <m:t>d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2</m:t>
                    </m:r>
                  </m:sub>
                </m:sSub>
              </m:num>
              <m:den>
                <m:r>
                  <w:rPr>
                    <w:rFonts w:ascii="Cambria Math" w:hAnsi="Cambria Math"/>
                  </w:rPr>
                  <m:t>2</m:t>
                </m:r>
              </m:den>
            </m:f>
            <m:r>
              <w:rPr>
                <w:rFonts w:ascii="Cambria Math" w:hAnsi="Cambria Math"/>
              </w:rPr>
              <m:t>tg</m:t>
            </m:r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  <w:lang w:val="en-US"/>
                  </w:rPr>
                  <m:t>λ</m:t>
                </m:r>
                <m:r>
                  <w:rPr>
                    <w:rFonts w:ascii="Cambria Math" w:hAnsi="Cambria Math"/>
                  </w:rPr>
                  <m:t>+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lang w:val="en-US"/>
                      </w:rPr>
                      <m:t>p</m:t>
                    </m: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e>
                  <m:sup>
                    <m:r>
                      <w:rPr>
                        <w:rFonts w:ascii="Cambria Math" w:hAnsi="Cambria Math"/>
                      </w:rPr>
                      <m:t>'</m:t>
                    </m:r>
                  </m:sup>
                </m:sSup>
              </m:e>
            </m:d>
            <m:r>
              <w:rPr>
                <w:rFonts w:ascii="Cambria Math" w:hAnsi="Cambria Math"/>
              </w:rPr>
              <m:t>+</m:t>
            </m:r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f</m:t>
                </m:r>
              </m:e>
              <m:sub>
                <m:r>
                  <w:rPr>
                    <w:rFonts w:ascii="Cambria Math" w:hAnsi="Cambria Math"/>
                  </w:rPr>
                  <m:t>т</m:t>
                </m:r>
              </m:sub>
            </m:sSub>
            <m:f>
              <m:fPr>
                <m:ctrlPr>
                  <w:rPr>
                    <w:rFonts w:ascii="Cambria Math" w:hAnsi="Cambria Math"/>
                    <w:i/>
                    <w:lang w:val="en-US"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US"/>
                      </w:rPr>
                      <m:t>D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US"/>
                      </w:rPr>
                      <m:t>d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от</m:t>
                    </m:r>
                  </m:sub>
                </m:sSub>
              </m:num>
              <m:den>
                <m:r>
                  <w:rPr>
                    <w:rFonts w:ascii="Cambria Math" w:hAnsi="Cambria Math"/>
                  </w:rPr>
                  <m:t>2</m:t>
                </m:r>
              </m:den>
            </m:f>
          </m:den>
        </m:f>
        <m:r>
          <w:rPr>
            <w:rFonts w:ascii="Cambria Math" w:hAnsi="Cambria Math"/>
          </w:rPr>
          <m:t>∙T</m:t>
        </m:r>
      </m:oMath>
      <w:r w:rsidR="003F4E7E" w:rsidRPr="003F4E7E">
        <w:t xml:space="preserve"> (</w:t>
      </w:r>
      <w:r w:rsidR="003F4E7E">
        <w:t>Н)</w:t>
      </w:r>
    </w:p>
    <w:p w:rsidR="007F77C8" w:rsidRDefault="003F4E7E" w:rsidP="007F77C8">
      <w:pPr>
        <w:pStyle w:val="a8"/>
        <w:numPr>
          <w:ilvl w:val="0"/>
          <w:numId w:val="32"/>
        </w:numPr>
        <w:spacing w:before="60" w:after="60"/>
        <w:ind w:left="851" w:hanging="284"/>
        <w:contextualSpacing w:val="0"/>
        <w:jc w:val="both"/>
      </w:pPr>
      <w:r>
        <w:t>Практическое определение сдвигающей силы</w:t>
      </w:r>
      <w:r w:rsidR="007F77C8">
        <w:t>.</w:t>
      </w:r>
    </w:p>
    <w:p w:rsidR="007F77C8" w:rsidRDefault="003F4E7E" w:rsidP="003F4E7E">
      <w:pPr>
        <w:pStyle w:val="a8"/>
        <w:ind w:left="851"/>
        <w:contextualSpacing w:val="0"/>
        <w:jc w:val="both"/>
      </w:pPr>
      <w:r>
        <w:t>Опытным путём сдвигающая сила определяется на механическом ручном прессе с использованием приспособления (</w:t>
      </w:r>
      <w:proofErr w:type="gramStart"/>
      <w:r>
        <w:t>см</w:t>
      </w:r>
      <w:proofErr w:type="gramEnd"/>
      <w:r>
        <w:t xml:space="preserve">. схему). Величину нагрузки определяют по показанию индикатора. В момент сдвига (нагрузка будет постоянной) снимаются показания индикатора, которые затем по </w:t>
      </w:r>
      <w:proofErr w:type="spellStart"/>
      <w:r>
        <w:t>тарировочной</w:t>
      </w:r>
      <w:proofErr w:type="spellEnd"/>
      <w:r>
        <w:t xml:space="preserve"> таблице переводятся в значение нагрузки.</w:t>
      </w:r>
    </w:p>
    <w:p w:rsidR="007F77C8" w:rsidRDefault="007F77C8" w:rsidP="007F77C8">
      <w:pPr>
        <w:pStyle w:val="a8"/>
        <w:numPr>
          <w:ilvl w:val="0"/>
          <w:numId w:val="32"/>
        </w:numPr>
        <w:spacing w:before="60" w:after="60"/>
        <w:ind w:left="851" w:hanging="284"/>
        <w:contextualSpacing w:val="0"/>
        <w:jc w:val="both"/>
      </w:pPr>
      <w:r>
        <w:t>Вывод</w:t>
      </w:r>
      <w:r w:rsidR="003F4E7E">
        <w:t xml:space="preserve"> (сравнить опытное значение сдвигающей силы с </w:t>
      </w:r>
      <w:proofErr w:type="gramStart"/>
      <w:r w:rsidR="003F4E7E">
        <w:t>теоретическим</w:t>
      </w:r>
      <w:proofErr w:type="gramEnd"/>
      <w:r w:rsidR="003F4E7E">
        <w:t>).</w:t>
      </w:r>
    </w:p>
    <w:p w:rsidR="007F77C8" w:rsidRDefault="007F77C8" w:rsidP="007F77C8">
      <w:pPr>
        <w:spacing w:before="120" w:after="120"/>
        <w:rPr>
          <w:b/>
        </w:rPr>
      </w:pPr>
      <w:r>
        <w:rPr>
          <w:b/>
        </w:rPr>
        <w:t>Указания к оформлению отчёта:</w:t>
      </w:r>
    </w:p>
    <w:p w:rsidR="007F77C8" w:rsidRPr="00034F18" w:rsidRDefault="007F77C8" w:rsidP="007F77C8">
      <w:pPr>
        <w:jc w:val="both"/>
      </w:pPr>
      <w:r>
        <w:t>Отчёт выполняется в соответствии с приложением 1.</w:t>
      </w:r>
    </w:p>
    <w:p w:rsidR="007F77C8" w:rsidRDefault="007F77C8" w:rsidP="007F77C8">
      <w:pPr>
        <w:spacing w:before="120" w:after="120"/>
        <w:rPr>
          <w:b/>
        </w:rPr>
      </w:pPr>
      <w:r>
        <w:rPr>
          <w:b/>
        </w:rPr>
        <w:t>Контрольные вопросы:</w:t>
      </w:r>
    </w:p>
    <w:p w:rsidR="007F77C8" w:rsidRDefault="003F4E7E" w:rsidP="003F4E7E">
      <w:pPr>
        <w:pStyle w:val="a8"/>
        <w:numPr>
          <w:ilvl w:val="0"/>
          <w:numId w:val="33"/>
        </w:numPr>
        <w:spacing w:before="60" w:after="60"/>
        <w:ind w:left="851" w:hanging="284"/>
        <w:contextualSpacing w:val="0"/>
        <w:jc w:val="both"/>
      </w:pPr>
      <w:r>
        <w:t>Что влияет на величину сдвигающей силы?</w:t>
      </w:r>
    </w:p>
    <w:p w:rsidR="003F4E7E" w:rsidRDefault="003F4E7E" w:rsidP="003F4E7E">
      <w:pPr>
        <w:pStyle w:val="a8"/>
        <w:numPr>
          <w:ilvl w:val="0"/>
          <w:numId w:val="33"/>
        </w:numPr>
        <w:spacing w:before="60" w:after="60"/>
        <w:ind w:left="851" w:hanging="284"/>
        <w:contextualSpacing w:val="0"/>
        <w:jc w:val="both"/>
      </w:pPr>
      <w:r>
        <w:t>Как влияет момент затяжки на величину сдвигающей силы?</w:t>
      </w:r>
    </w:p>
    <w:p w:rsidR="003F4E7E" w:rsidRDefault="003F4E7E" w:rsidP="003F4E7E">
      <w:pPr>
        <w:pStyle w:val="a8"/>
        <w:numPr>
          <w:ilvl w:val="0"/>
          <w:numId w:val="33"/>
        </w:numPr>
        <w:spacing w:before="60" w:after="60"/>
        <w:ind w:left="851" w:hanging="284"/>
        <w:contextualSpacing w:val="0"/>
        <w:jc w:val="both"/>
      </w:pPr>
      <w:r>
        <w:t>Как контролировать момент затяжки?</w:t>
      </w:r>
    </w:p>
    <w:p w:rsidR="00CA5EC4" w:rsidRDefault="00CA5EC4" w:rsidP="00EF4C8C">
      <w:pPr>
        <w:rPr>
          <w:b/>
        </w:rPr>
      </w:pPr>
    </w:p>
    <w:p w:rsidR="003F4E7E" w:rsidRDefault="003F4E7E">
      <w:pPr>
        <w:spacing w:after="200" w:line="276" w:lineRule="auto"/>
        <w:rPr>
          <w:b/>
        </w:rPr>
      </w:pPr>
      <w:r>
        <w:rPr>
          <w:b/>
        </w:rPr>
        <w:br w:type="page"/>
      </w:r>
    </w:p>
    <w:p w:rsidR="003F4E7E" w:rsidRDefault="003F4E7E" w:rsidP="003F4E7E">
      <w:pPr>
        <w:jc w:val="right"/>
        <w:rPr>
          <w:b/>
        </w:rPr>
      </w:pPr>
      <w:r>
        <w:rPr>
          <w:b/>
        </w:rPr>
        <w:lastRenderedPageBreak/>
        <w:t>Приложение 1</w:t>
      </w:r>
    </w:p>
    <w:p w:rsidR="003F4E7E" w:rsidRDefault="003F4E7E" w:rsidP="000D4A27">
      <w:pPr>
        <w:spacing w:before="240"/>
        <w:jc w:val="center"/>
        <w:rPr>
          <w:b/>
        </w:rPr>
      </w:pPr>
      <w:r>
        <w:rPr>
          <w:b/>
        </w:rPr>
        <w:t>Департамент образования Ярославской области</w:t>
      </w:r>
    </w:p>
    <w:p w:rsidR="003F4E7E" w:rsidRDefault="000D4A27" w:rsidP="003F4E7E">
      <w:pPr>
        <w:jc w:val="center"/>
        <w:rPr>
          <w:b/>
        </w:rPr>
      </w:pPr>
      <w:r>
        <w:rPr>
          <w:b/>
        </w:rPr>
        <w:t>г</w:t>
      </w:r>
      <w:r w:rsidR="003F4E7E">
        <w:rPr>
          <w:b/>
        </w:rPr>
        <w:t>осу</w:t>
      </w:r>
      <w:r>
        <w:rPr>
          <w:b/>
        </w:rPr>
        <w:t>д</w:t>
      </w:r>
      <w:r w:rsidR="003F4E7E">
        <w:rPr>
          <w:b/>
        </w:rPr>
        <w:t>арственное образовательно</w:t>
      </w:r>
      <w:r>
        <w:rPr>
          <w:b/>
        </w:rPr>
        <w:t>е учреждение</w:t>
      </w:r>
      <w:r>
        <w:rPr>
          <w:b/>
        </w:rPr>
        <w:br/>
        <w:t>среднего профессионального образования Ярославской области</w:t>
      </w:r>
    </w:p>
    <w:p w:rsidR="000D4A27" w:rsidRDefault="000D4A27" w:rsidP="003F4E7E">
      <w:pPr>
        <w:jc w:val="center"/>
        <w:rPr>
          <w:b/>
        </w:rPr>
      </w:pPr>
      <w:r>
        <w:rPr>
          <w:b/>
        </w:rPr>
        <w:t>Ярославский автомеханический техникум</w:t>
      </w:r>
    </w:p>
    <w:p w:rsidR="000D4A27" w:rsidRDefault="000D4A27" w:rsidP="000D4A27">
      <w:pPr>
        <w:spacing w:before="600"/>
        <w:rPr>
          <w:b/>
        </w:rPr>
      </w:pPr>
      <w:r>
        <w:rPr>
          <w:b/>
        </w:rPr>
        <w:t>Специальность: ______________________________________________________________</w:t>
      </w:r>
      <w:r>
        <w:rPr>
          <w:b/>
        </w:rPr>
        <w:br/>
        <w:t>_____________________________________________________________________________</w:t>
      </w:r>
    </w:p>
    <w:p w:rsidR="000D4A27" w:rsidRDefault="000D4A27" w:rsidP="000D4A27">
      <w:pPr>
        <w:spacing w:before="240"/>
        <w:rPr>
          <w:b/>
        </w:rPr>
      </w:pPr>
      <w:r>
        <w:rPr>
          <w:b/>
        </w:rPr>
        <w:t>Дисциплина: _______________________</w:t>
      </w:r>
    </w:p>
    <w:p w:rsidR="000D4A27" w:rsidRDefault="000D4A27" w:rsidP="000D4A27">
      <w:pPr>
        <w:tabs>
          <w:tab w:val="left" w:pos="4536"/>
        </w:tabs>
        <w:spacing w:before="240"/>
        <w:rPr>
          <w:b/>
        </w:rPr>
      </w:pPr>
      <w:r>
        <w:rPr>
          <w:b/>
        </w:rPr>
        <w:t>Группа _____</w:t>
      </w:r>
      <w:r>
        <w:rPr>
          <w:b/>
        </w:rPr>
        <w:tab/>
        <w:t>Дата _______________</w:t>
      </w:r>
    </w:p>
    <w:p w:rsidR="000D4A27" w:rsidRDefault="000D4A27" w:rsidP="000D4A27">
      <w:pPr>
        <w:tabs>
          <w:tab w:val="left" w:pos="4536"/>
        </w:tabs>
        <w:spacing w:before="240"/>
        <w:rPr>
          <w:b/>
        </w:rPr>
      </w:pPr>
      <w:r>
        <w:rPr>
          <w:b/>
        </w:rPr>
        <w:t>_____________________________________________________________________________</w:t>
      </w:r>
    </w:p>
    <w:p w:rsidR="000D4A27" w:rsidRDefault="000D4A27" w:rsidP="000D4A27">
      <w:pPr>
        <w:tabs>
          <w:tab w:val="left" w:pos="5670"/>
        </w:tabs>
        <w:jc w:val="center"/>
        <w:rPr>
          <w:b/>
        </w:rPr>
      </w:pPr>
      <w:r>
        <w:rPr>
          <w:b/>
        </w:rPr>
        <w:t>(фамилия и инициалы студента)</w:t>
      </w:r>
      <w:r>
        <w:rPr>
          <w:b/>
        </w:rPr>
        <w:tab/>
        <w:t>(подпись)</w:t>
      </w:r>
    </w:p>
    <w:p w:rsidR="000D4A27" w:rsidRDefault="000D4A27" w:rsidP="000D4A27">
      <w:pPr>
        <w:tabs>
          <w:tab w:val="left" w:pos="5670"/>
        </w:tabs>
        <w:spacing w:before="600"/>
        <w:rPr>
          <w:b/>
        </w:rPr>
      </w:pPr>
      <w:r>
        <w:rPr>
          <w:b/>
        </w:rPr>
        <w:t>Отчёт по лабораторной работе № ___</w:t>
      </w:r>
    </w:p>
    <w:p w:rsidR="000D4A27" w:rsidRDefault="000D4A27" w:rsidP="000D4A27">
      <w:pPr>
        <w:tabs>
          <w:tab w:val="left" w:pos="5670"/>
        </w:tabs>
        <w:rPr>
          <w:b/>
        </w:rPr>
      </w:pPr>
      <w:r>
        <w:rPr>
          <w:b/>
        </w:rPr>
        <w:t>_____________________________________________________________________________</w:t>
      </w:r>
    </w:p>
    <w:p w:rsidR="000D4A27" w:rsidRDefault="000D4A27" w:rsidP="000D4A27">
      <w:pPr>
        <w:pStyle w:val="a8"/>
        <w:numPr>
          <w:ilvl w:val="0"/>
          <w:numId w:val="34"/>
        </w:numPr>
        <w:tabs>
          <w:tab w:val="left" w:pos="5670"/>
        </w:tabs>
        <w:spacing w:before="600"/>
        <w:ind w:left="714" w:hanging="357"/>
        <w:contextualSpacing w:val="0"/>
        <w:rPr>
          <w:b/>
        </w:rPr>
      </w:pPr>
      <w:r>
        <w:rPr>
          <w:b/>
        </w:rPr>
        <w:t>Тема:</w:t>
      </w:r>
    </w:p>
    <w:p w:rsidR="000D4A27" w:rsidRDefault="000D4A27" w:rsidP="000D4A27">
      <w:pPr>
        <w:pStyle w:val="a8"/>
        <w:numPr>
          <w:ilvl w:val="0"/>
          <w:numId w:val="34"/>
        </w:numPr>
        <w:tabs>
          <w:tab w:val="left" w:pos="5670"/>
        </w:tabs>
        <w:spacing w:before="960"/>
        <w:ind w:left="714" w:hanging="357"/>
        <w:contextualSpacing w:val="0"/>
        <w:rPr>
          <w:b/>
        </w:rPr>
      </w:pPr>
      <w:r>
        <w:rPr>
          <w:b/>
        </w:rPr>
        <w:t>Цель работы:</w:t>
      </w:r>
    </w:p>
    <w:p w:rsidR="000D4A27" w:rsidRDefault="000D4A27" w:rsidP="000D4A27">
      <w:pPr>
        <w:pStyle w:val="a8"/>
        <w:numPr>
          <w:ilvl w:val="0"/>
          <w:numId w:val="34"/>
        </w:numPr>
        <w:tabs>
          <w:tab w:val="left" w:pos="5670"/>
        </w:tabs>
        <w:spacing w:before="960"/>
        <w:ind w:left="714" w:hanging="357"/>
        <w:contextualSpacing w:val="0"/>
        <w:rPr>
          <w:b/>
        </w:rPr>
      </w:pPr>
      <w:r>
        <w:rPr>
          <w:b/>
        </w:rPr>
        <w:t>Схема приборов (или инструментов) и установок:</w:t>
      </w:r>
    </w:p>
    <w:p w:rsidR="000D4A27" w:rsidRDefault="000D4A27" w:rsidP="000D4A27">
      <w:pPr>
        <w:pStyle w:val="a8"/>
        <w:numPr>
          <w:ilvl w:val="0"/>
          <w:numId w:val="34"/>
        </w:numPr>
        <w:tabs>
          <w:tab w:val="left" w:pos="5670"/>
        </w:tabs>
        <w:spacing w:before="960"/>
        <w:ind w:left="714" w:hanging="357"/>
        <w:contextualSpacing w:val="0"/>
        <w:rPr>
          <w:b/>
        </w:rPr>
      </w:pPr>
      <w:r>
        <w:rPr>
          <w:b/>
        </w:rPr>
        <w:t>Результаты измерений и исследований:</w:t>
      </w:r>
    </w:p>
    <w:p w:rsidR="000D4A27" w:rsidRDefault="000D4A27" w:rsidP="000D4A27">
      <w:pPr>
        <w:pStyle w:val="a8"/>
        <w:numPr>
          <w:ilvl w:val="0"/>
          <w:numId w:val="34"/>
        </w:numPr>
        <w:tabs>
          <w:tab w:val="left" w:pos="5670"/>
        </w:tabs>
        <w:spacing w:before="960"/>
        <w:ind w:left="714" w:hanging="357"/>
        <w:contextualSpacing w:val="0"/>
        <w:rPr>
          <w:b/>
        </w:rPr>
      </w:pPr>
      <w:r>
        <w:rPr>
          <w:b/>
        </w:rPr>
        <w:t>Вывод:</w:t>
      </w:r>
    </w:p>
    <w:p w:rsidR="000D4A27" w:rsidRDefault="000D4A27" w:rsidP="000D4A27">
      <w:pPr>
        <w:tabs>
          <w:tab w:val="left" w:pos="5670"/>
        </w:tabs>
        <w:spacing w:before="960"/>
        <w:ind w:left="360"/>
        <w:rPr>
          <w:b/>
        </w:rPr>
      </w:pPr>
      <w:r>
        <w:rPr>
          <w:b/>
        </w:rPr>
        <w:t>Замечание и оценка преподавателя</w:t>
      </w:r>
    </w:p>
    <w:p w:rsidR="000D4A27" w:rsidRPr="000D4A27" w:rsidRDefault="000D4A27" w:rsidP="000D4A27">
      <w:pPr>
        <w:tabs>
          <w:tab w:val="left" w:pos="5670"/>
        </w:tabs>
        <w:spacing w:before="960"/>
        <w:ind w:left="360"/>
        <w:jc w:val="center"/>
        <w:rPr>
          <w:b/>
        </w:rPr>
      </w:pPr>
      <w:r>
        <w:rPr>
          <w:b/>
        </w:rPr>
        <w:t>Подпись преподавателя _______________</w:t>
      </w:r>
    </w:p>
    <w:sectPr w:rsidR="000D4A27" w:rsidRPr="000D4A27" w:rsidSect="007C5059">
      <w:footerReference w:type="default" r:id="rId16"/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B2643" w:rsidRDefault="001B2643" w:rsidP="00CA5EC4">
      <w:r>
        <w:separator/>
      </w:r>
    </w:p>
  </w:endnote>
  <w:endnote w:type="continuationSeparator" w:id="0">
    <w:p w:rsidR="001B2643" w:rsidRDefault="001B2643" w:rsidP="00CA5EC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34160"/>
      <w:docPartObj>
        <w:docPartGallery w:val="Page Numbers (Bottom of Page)"/>
        <w:docPartUnique/>
      </w:docPartObj>
    </w:sdtPr>
    <w:sdtContent>
      <w:p w:rsidR="009E242A" w:rsidRDefault="00DE044E">
        <w:pPr>
          <w:pStyle w:val="ab"/>
          <w:jc w:val="center"/>
        </w:pPr>
        <w:fldSimple w:instr=" PAGE   \* MERGEFORMAT ">
          <w:r w:rsidR="004D3787">
            <w:rPr>
              <w:noProof/>
            </w:rPr>
            <w:t>3</w:t>
          </w:r>
        </w:fldSimple>
      </w:p>
    </w:sdtContent>
  </w:sdt>
  <w:p w:rsidR="009E242A" w:rsidRDefault="009E242A">
    <w:pPr>
      <w:pStyle w:val="ab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E242A" w:rsidRDefault="00DE044E">
    <w:pPr>
      <w:pStyle w:val="ab"/>
      <w:jc w:val="center"/>
    </w:pPr>
    <w:fldSimple w:instr=" PAGE   \* MERGEFORMAT ">
      <w:r w:rsidR="004D3787">
        <w:rPr>
          <w:noProof/>
        </w:rPr>
        <w:t>16</w:t>
      </w:r>
    </w:fldSimple>
  </w:p>
  <w:p w:rsidR="009E242A" w:rsidRDefault="009E242A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B2643" w:rsidRDefault="001B2643" w:rsidP="00CA5EC4">
      <w:r>
        <w:separator/>
      </w:r>
    </w:p>
  </w:footnote>
  <w:footnote w:type="continuationSeparator" w:id="0">
    <w:p w:rsidR="001B2643" w:rsidRDefault="001B2643" w:rsidP="00CA5EC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7849A6"/>
    <w:multiLevelType w:val="hybridMultilevel"/>
    <w:tmpl w:val="26B4132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00E18B3"/>
    <w:multiLevelType w:val="hybridMultilevel"/>
    <w:tmpl w:val="26B4132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1DE1399"/>
    <w:multiLevelType w:val="hybridMultilevel"/>
    <w:tmpl w:val="26B4132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7CC20CB"/>
    <w:multiLevelType w:val="hybridMultilevel"/>
    <w:tmpl w:val="26B4132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9E476B3"/>
    <w:multiLevelType w:val="hybridMultilevel"/>
    <w:tmpl w:val="108E64C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ED62BDB"/>
    <w:multiLevelType w:val="hybridMultilevel"/>
    <w:tmpl w:val="26B4132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4F50384"/>
    <w:multiLevelType w:val="hybridMultilevel"/>
    <w:tmpl w:val="26B4132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292C4561"/>
    <w:multiLevelType w:val="hybridMultilevel"/>
    <w:tmpl w:val="26B4132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298A506C"/>
    <w:multiLevelType w:val="hybridMultilevel"/>
    <w:tmpl w:val="26B4132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2B3421FB"/>
    <w:multiLevelType w:val="hybridMultilevel"/>
    <w:tmpl w:val="26B4132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31C2247E"/>
    <w:multiLevelType w:val="hybridMultilevel"/>
    <w:tmpl w:val="26B4132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33D22BE6"/>
    <w:multiLevelType w:val="hybridMultilevel"/>
    <w:tmpl w:val="26B4132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36E70C64"/>
    <w:multiLevelType w:val="hybridMultilevel"/>
    <w:tmpl w:val="26B4132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37FE4C09"/>
    <w:multiLevelType w:val="hybridMultilevel"/>
    <w:tmpl w:val="134457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4313E5B"/>
    <w:multiLevelType w:val="hybridMultilevel"/>
    <w:tmpl w:val="26B4132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47D0460B"/>
    <w:multiLevelType w:val="hybridMultilevel"/>
    <w:tmpl w:val="26B4132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4D812195"/>
    <w:multiLevelType w:val="hybridMultilevel"/>
    <w:tmpl w:val="26B4132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4FEA7712"/>
    <w:multiLevelType w:val="hybridMultilevel"/>
    <w:tmpl w:val="26B4132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54E64EC4"/>
    <w:multiLevelType w:val="hybridMultilevel"/>
    <w:tmpl w:val="26B4132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591715CF"/>
    <w:multiLevelType w:val="hybridMultilevel"/>
    <w:tmpl w:val="6A861E04"/>
    <w:lvl w:ilvl="0" w:tplc="0419000F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5A3435AF"/>
    <w:multiLevelType w:val="hybridMultilevel"/>
    <w:tmpl w:val="26B4132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5FB5752C"/>
    <w:multiLevelType w:val="hybridMultilevel"/>
    <w:tmpl w:val="F27C11A2"/>
    <w:lvl w:ilvl="0" w:tplc="0419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62D133BC"/>
    <w:multiLevelType w:val="hybridMultilevel"/>
    <w:tmpl w:val="26B4132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64B119DB"/>
    <w:multiLevelType w:val="hybridMultilevel"/>
    <w:tmpl w:val="26B4132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64FB2C16"/>
    <w:multiLevelType w:val="hybridMultilevel"/>
    <w:tmpl w:val="26B4132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6B1B3363"/>
    <w:multiLevelType w:val="hybridMultilevel"/>
    <w:tmpl w:val="26B4132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6CC456EC"/>
    <w:multiLevelType w:val="hybridMultilevel"/>
    <w:tmpl w:val="BB1477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DF929B5"/>
    <w:multiLevelType w:val="hybridMultilevel"/>
    <w:tmpl w:val="26B4132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6FD3434A"/>
    <w:multiLevelType w:val="hybridMultilevel"/>
    <w:tmpl w:val="26B4132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7062213B"/>
    <w:multiLevelType w:val="hybridMultilevel"/>
    <w:tmpl w:val="26B4132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70C57CA6"/>
    <w:multiLevelType w:val="hybridMultilevel"/>
    <w:tmpl w:val="26B4132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731426CC"/>
    <w:multiLevelType w:val="hybridMultilevel"/>
    <w:tmpl w:val="26B4132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779F5D2A"/>
    <w:multiLevelType w:val="hybridMultilevel"/>
    <w:tmpl w:val="26B4132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7C8E399F"/>
    <w:multiLevelType w:val="hybridMultilevel"/>
    <w:tmpl w:val="26B4132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3"/>
  </w:num>
  <w:num w:numId="2">
    <w:abstractNumId w:val="4"/>
  </w:num>
  <w:num w:numId="3">
    <w:abstractNumId w:val="21"/>
  </w:num>
  <w:num w:numId="4">
    <w:abstractNumId w:val="25"/>
  </w:num>
  <w:num w:numId="5">
    <w:abstractNumId w:val="19"/>
  </w:num>
  <w:num w:numId="6">
    <w:abstractNumId w:val="23"/>
  </w:num>
  <w:num w:numId="7">
    <w:abstractNumId w:val="30"/>
  </w:num>
  <w:num w:numId="8">
    <w:abstractNumId w:val="11"/>
  </w:num>
  <w:num w:numId="9">
    <w:abstractNumId w:val="7"/>
  </w:num>
  <w:num w:numId="10">
    <w:abstractNumId w:val="32"/>
  </w:num>
  <w:num w:numId="11">
    <w:abstractNumId w:val="31"/>
  </w:num>
  <w:num w:numId="12">
    <w:abstractNumId w:val="5"/>
  </w:num>
  <w:num w:numId="13">
    <w:abstractNumId w:val="27"/>
  </w:num>
  <w:num w:numId="14">
    <w:abstractNumId w:val="6"/>
  </w:num>
  <w:num w:numId="15">
    <w:abstractNumId w:val="24"/>
  </w:num>
  <w:num w:numId="16">
    <w:abstractNumId w:val="17"/>
  </w:num>
  <w:num w:numId="17">
    <w:abstractNumId w:val="9"/>
  </w:num>
  <w:num w:numId="18">
    <w:abstractNumId w:val="20"/>
  </w:num>
  <w:num w:numId="19">
    <w:abstractNumId w:val="14"/>
  </w:num>
  <w:num w:numId="20">
    <w:abstractNumId w:val="18"/>
  </w:num>
  <w:num w:numId="21">
    <w:abstractNumId w:val="10"/>
  </w:num>
  <w:num w:numId="22">
    <w:abstractNumId w:val="22"/>
  </w:num>
  <w:num w:numId="23">
    <w:abstractNumId w:val="8"/>
  </w:num>
  <w:num w:numId="24">
    <w:abstractNumId w:val="15"/>
  </w:num>
  <w:num w:numId="25">
    <w:abstractNumId w:val="2"/>
  </w:num>
  <w:num w:numId="26">
    <w:abstractNumId w:val="1"/>
  </w:num>
  <w:num w:numId="27">
    <w:abstractNumId w:val="3"/>
  </w:num>
  <w:num w:numId="28">
    <w:abstractNumId w:val="28"/>
  </w:num>
  <w:num w:numId="29">
    <w:abstractNumId w:val="29"/>
  </w:num>
  <w:num w:numId="30">
    <w:abstractNumId w:val="12"/>
  </w:num>
  <w:num w:numId="31">
    <w:abstractNumId w:val="0"/>
  </w:num>
  <w:num w:numId="32">
    <w:abstractNumId w:val="33"/>
  </w:num>
  <w:num w:numId="33">
    <w:abstractNumId w:val="16"/>
  </w:num>
  <w:num w:numId="34">
    <w:abstractNumId w:val="2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81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41D34"/>
    <w:rsid w:val="00002545"/>
    <w:rsid w:val="00034F18"/>
    <w:rsid w:val="00060D2D"/>
    <w:rsid w:val="000C2181"/>
    <w:rsid w:val="000D4A27"/>
    <w:rsid w:val="001106AB"/>
    <w:rsid w:val="00112758"/>
    <w:rsid w:val="00146118"/>
    <w:rsid w:val="0015111B"/>
    <w:rsid w:val="00167660"/>
    <w:rsid w:val="001B2643"/>
    <w:rsid w:val="001C1D29"/>
    <w:rsid w:val="001D5F89"/>
    <w:rsid w:val="002664E8"/>
    <w:rsid w:val="00272338"/>
    <w:rsid w:val="00331AA9"/>
    <w:rsid w:val="003E014A"/>
    <w:rsid w:val="003F4E7E"/>
    <w:rsid w:val="0045513B"/>
    <w:rsid w:val="00473C85"/>
    <w:rsid w:val="00475FB8"/>
    <w:rsid w:val="004D3787"/>
    <w:rsid w:val="00677AF3"/>
    <w:rsid w:val="006E3C19"/>
    <w:rsid w:val="006F3D2D"/>
    <w:rsid w:val="007511B5"/>
    <w:rsid w:val="007C5059"/>
    <w:rsid w:val="007D4360"/>
    <w:rsid w:val="007E7FC0"/>
    <w:rsid w:val="007F10ED"/>
    <w:rsid w:val="007F77C8"/>
    <w:rsid w:val="008000D8"/>
    <w:rsid w:val="008018FF"/>
    <w:rsid w:val="008F0FC7"/>
    <w:rsid w:val="009E242A"/>
    <w:rsid w:val="00A01F1F"/>
    <w:rsid w:val="00AA5642"/>
    <w:rsid w:val="00AF43BC"/>
    <w:rsid w:val="00BA4F19"/>
    <w:rsid w:val="00C54534"/>
    <w:rsid w:val="00C630C6"/>
    <w:rsid w:val="00C97F97"/>
    <w:rsid w:val="00CA5EC4"/>
    <w:rsid w:val="00CC3CD5"/>
    <w:rsid w:val="00D03BBF"/>
    <w:rsid w:val="00D1673D"/>
    <w:rsid w:val="00DE044E"/>
    <w:rsid w:val="00E72D35"/>
    <w:rsid w:val="00E94284"/>
    <w:rsid w:val="00EB0110"/>
    <w:rsid w:val="00EF4C8C"/>
    <w:rsid w:val="00F30F23"/>
    <w:rsid w:val="00F41D34"/>
    <w:rsid w:val="00FA73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1D3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F41D34"/>
    <w:pPr>
      <w:keepNext/>
      <w:widowControl w:val="0"/>
      <w:autoSpaceDE w:val="0"/>
      <w:autoSpaceDN w:val="0"/>
      <w:adjustRightInd w:val="0"/>
      <w:spacing w:before="140"/>
      <w:ind w:left="480" w:right="200"/>
      <w:jc w:val="center"/>
      <w:outlineLvl w:val="0"/>
    </w:pPr>
    <w:rPr>
      <w:b/>
      <w:bCs/>
      <w:sz w:val="28"/>
      <w:szCs w:val="20"/>
    </w:rPr>
  </w:style>
  <w:style w:type="paragraph" w:styleId="2">
    <w:name w:val="heading 2"/>
    <w:basedOn w:val="a"/>
    <w:next w:val="a"/>
    <w:link w:val="20"/>
    <w:qFormat/>
    <w:rsid w:val="00F41D34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F41D34"/>
    <w:rPr>
      <w:rFonts w:ascii="Times New Roman" w:eastAsia="Times New Roman" w:hAnsi="Times New Roman" w:cs="Times New Roman"/>
      <w:b/>
      <w:bCs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F41D34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a3">
    <w:name w:val="Body Text"/>
    <w:basedOn w:val="a"/>
    <w:link w:val="a4"/>
    <w:rsid w:val="00F41D34"/>
    <w:pPr>
      <w:spacing w:after="120"/>
    </w:pPr>
  </w:style>
  <w:style w:type="character" w:customStyle="1" w:styleId="a4">
    <w:name w:val="Основной текст Знак"/>
    <w:basedOn w:val="a0"/>
    <w:link w:val="a3"/>
    <w:rsid w:val="00F41D3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Title"/>
    <w:basedOn w:val="a"/>
    <w:link w:val="a6"/>
    <w:qFormat/>
    <w:rsid w:val="00F41D34"/>
    <w:pPr>
      <w:shd w:val="clear" w:color="auto" w:fill="FFFFFF"/>
      <w:jc w:val="center"/>
    </w:pPr>
    <w:rPr>
      <w:color w:val="000000"/>
      <w:sz w:val="28"/>
      <w:szCs w:val="31"/>
    </w:rPr>
  </w:style>
  <w:style w:type="character" w:customStyle="1" w:styleId="a6">
    <w:name w:val="Название Знак"/>
    <w:basedOn w:val="a0"/>
    <w:link w:val="a5"/>
    <w:rsid w:val="00F41D34"/>
    <w:rPr>
      <w:rFonts w:ascii="Times New Roman" w:eastAsia="Times New Roman" w:hAnsi="Times New Roman" w:cs="Times New Roman"/>
      <w:color w:val="000000"/>
      <w:sz w:val="28"/>
      <w:szCs w:val="31"/>
      <w:shd w:val="clear" w:color="auto" w:fill="FFFFFF"/>
      <w:lang w:eastAsia="ru-RU"/>
    </w:rPr>
  </w:style>
  <w:style w:type="table" w:styleId="a7">
    <w:name w:val="Table Grid"/>
    <w:basedOn w:val="a1"/>
    <w:uiPriority w:val="59"/>
    <w:rsid w:val="00F41D3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F41D34"/>
    <w:pPr>
      <w:ind w:left="720"/>
      <w:contextualSpacing/>
    </w:pPr>
  </w:style>
  <w:style w:type="paragraph" w:styleId="a9">
    <w:name w:val="header"/>
    <w:basedOn w:val="a"/>
    <w:link w:val="aa"/>
    <w:uiPriority w:val="99"/>
    <w:semiHidden/>
    <w:unhideWhenUsed/>
    <w:rsid w:val="00CA5EC4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CA5EC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unhideWhenUsed/>
    <w:rsid w:val="00CA5EC4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CA5EC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Placeholder Text"/>
    <w:basedOn w:val="a0"/>
    <w:uiPriority w:val="99"/>
    <w:semiHidden/>
    <w:rsid w:val="00D1673D"/>
    <w:rPr>
      <w:color w:val="808080"/>
    </w:rPr>
  </w:style>
  <w:style w:type="paragraph" w:styleId="ae">
    <w:name w:val="Balloon Text"/>
    <w:basedOn w:val="a"/>
    <w:link w:val="af"/>
    <w:uiPriority w:val="99"/>
    <w:semiHidden/>
    <w:unhideWhenUsed/>
    <w:rsid w:val="00D1673D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D1673D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2964</Words>
  <Characters>16896</Characters>
  <Application>Microsoft Office Word</Application>
  <DocSecurity>0</DocSecurity>
  <Lines>140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МасловаЕА</dc:creator>
  <cp:lastModifiedBy>МасловаЕА</cp:lastModifiedBy>
  <cp:revision>2</cp:revision>
  <dcterms:created xsi:type="dcterms:W3CDTF">2018-02-12T12:48:00Z</dcterms:created>
  <dcterms:modified xsi:type="dcterms:W3CDTF">2018-02-12T12:48:00Z</dcterms:modified>
</cp:coreProperties>
</file>